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0E60F" w14:textId="118D35EF" w:rsidR="007149A1" w:rsidRDefault="007149A1" w:rsidP="000F3823">
      <w:pPr>
        <w:pStyle w:val="a4"/>
        <w:rPr>
          <w:rFonts w:ascii="UD デジタル 教科書体 N-R" w:eastAsia="UD デジタル 教科書体 N-R" w:hAnsiTheme="minorEastAsia"/>
        </w:rPr>
      </w:pPr>
    </w:p>
    <w:p w14:paraId="58065A8D" w14:textId="04CDE14A" w:rsidR="00CB765E" w:rsidRPr="007149A1" w:rsidRDefault="00E915FD" w:rsidP="007C398A">
      <w:pPr>
        <w:jc w:val="center"/>
        <w:rPr>
          <w:rFonts w:ascii="UD デジタル 教科書体 NP-R" w:eastAsia="UD デジタル 教科書体 NP-R" w:hAnsi="ＭＳ 明朝" w:cs="ＭＳ Ｐゴシック"/>
          <w:b/>
          <w:bCs/>
          <w:kern w:val="0"/>
          <w:sz w:val="32"/>
          <w:szCs w:val="32"/>
        </w:rPr>
      </w:pPr>
      <w:r>
        <w:rPr>
          <w:rFonts w:ascii="UD デジタル 教科書体 NP-R" w:eastAsia="UD デジタル 教科書体 NP-R" w:hAnsi="ＭＳ 明朝" w:cs="ＭＳ Ｐゴシック" w:hint="eastAsia"/>
          <w:b/>
          <w:bCs/>
          <w:kern w:val="0"/>
          <w:sz w:val="32"/>
          <w:szCs w:val="32"/>
        </w:rPr>
        <w:t>【</w:t>
      </w:r>
      <w:r w:rsidR="00CB765E" w:rsidRPr="007149A1">
        <w:rPr>
          <w:rFonts w:ascii="UD デジタル 教科書体 NP-R" w:eastAsia="UD デジタル 教科書体 NP-R" w:hAnsi="ＭＳ 明朝" w:cs="ＭＳ Ｐゴシック" w:hint="eastAsia"/>
          <w:b/>
          <w:bCs/>
          <w:kern w:val="0"/>
          <w:sz w:val="32"/>
          <w:szCs w:val="32"/>
        </w:rPr>
        <w:t>成人移行期支援</w:t>
      </w:r>
      <w:r w:rsidR="007149A1" w:rsidRPr="007149A1">
        <w:rPr>
          <w:rFonts w:ascii="UD デジタル 教科書体 NP-R" w:eastAsia="UD デジタル 教科書体 NP-R" w:hAnsi="ＭＳ 明朝" w:cs="ＭＳ Ｐゴシック" w:hint="eastAsia"/>
          <w:b/>
          <w:bCs/>
          <w:kern w:val="0"/>
          <w:sz w:val="32"/>
          <w:szCs w:val="32"/>
        </w:rPr>
        <w:t>研修</w:t>
      </w:r>
      <w:r>
        <w:rPr>
          <w:rFonts w:ascii="UD デジタル 教科書体 NP-R" w:eastAsia="UD デジタル 教科書体 NP-R" w:hAnsi="ＭＳ 明朝" w:cs="ＭＳ Ｐゴシック" w:hint="eastAsia"/>
          <w:b/>
          <w:bCs/>
          <w:kern w:val="0"/>
          <w:sz w:val="32"/>
          <w:szCs w:val="32"/>
        </w:rPr>
        <w:t>（2日間対面）</w:t>
      </w:r>
      <w:r w:rsidR="00575AC6" w:rsidRPr="007149A1">
        <w:rPr>
          <w:rFonts w:ascii="UD デジタル 教科書体 NP-R" w:eastAsia="UD デジタル 教科書体 NP-R" w:hAnsi="ＭＳ 明朝" w:cs="ＭＳ Ｐゴシック" w:hint="eastAsia"/>
          <w:b/>
          <w:bCs/>
          <w:kern w:val="0"/>
          <w:sz w:val="32"/>
          <w:szCs w:val="32"/>
        </w:rPr>
        <w:t>のお知らせ</w:t>
      </w:r>
      <w:r>
        <w:rPr>
          <w:rFonts w:ascii="UD デジタル 教科書体 NP-R" w:eastAsia="UD デジタル 教科書体 NP-R" w:hAnsi="ＭＳ 明朝" w:cs="ＭＳ Ｐゴシック" w:hint="eastAsia"/>
          <w:b/>
          <w:bCs/>
          <w:kern w:val="0"/>
          <w:sz w:val="32"/>
          <w:szCs w:val="32"/>
        </w:rPr>
        <w:t>】</w:t>
      </w:r>
    </w:p>
    <w:p w14:paraId="56E1788C" w14:textId="205DB08C" w:rsidR="007C398A" w:rsidRDefault="007C398A" w:rsidP="007C398A">
      <w:pPr>
        <w:pStyle w:val="a4"/>
        <w:wordWrap w:val="0"/>
        <w:jc w:val="right"/>
        <w:rPr>
          <w:rFonts w:ascii="UD デジタル 教科書体 NP-R" w:eastAsia="UD デジタル 教科書体 NP-R"/>
          <w:sz w:val="22"/>
        </w:rPr>
      </w:pPr>
      <w:r w:rsidRPr="00256DE0">
        <w:rPr>
          <w:rFonts w:ascii="UD デジタル 教科書体 NP-R" w:eastAsia="UD デジタル 教科書体 NP-R" w:hint="eastAsia"/>
          <w:sz w:val="22"/>
          <w:lang w:eastAsia="zh-TW"/>
        </w:rPr>
        <w:t>日本小児看護学会 診療報酬検討委員会/教育</w:t>
      </w:r>
      <w:r>
        <w:rPr>
          <w:rFonts w:ascii="UD デジタル 教科書体 NP-R" w:eastAsia="UD デジタル 教科書体 NP-R" w:hint="eastAsia"/>
          <w:sz w:val="22"/>
        </w:rPr>
        <w:t>委員会</w:t>
      </w:r>
    </w:p>
    <w:p w14:paraId="28679CF9" w14:textId="77777777" w:rsidR="00D95629" w:rsidRPr="007C398A" w:rsidRDefault="00D95629" w:rsidP="00D95629">
      <w:pPr>
        <w:widowControl/>
        <w:spacing w:line="280" w:lineRule="exact"/>
        <w:jc w:val="right"/>
        <w:rPr>
          <w:rFonts w:ascii="UD デジタル 教科書体 N-R" w:eastAsia="UD デジタル 教科書体 N-R" w:hAnsiTheme="minorEastAsia"/>
          <w:szCs w:val="21"/>
        </w:rPr>
      </w:pPr>
      <w:r w:rsidRPr="007149A1">
        <w:rPr>
          <w:rFonts w:ascii="UD デジタル 教科書体 N-R" w:eastAsia="UD デジタル 教科書体 N-R" w:hAnsiTheme="minorEastAsia" w:hint="eastAsia"/>
          <w:szCs w:val="21"/>
          <w:lang w:eastAsia="zh-TW"/>
        </w:rPr>
        <w:t>202</w:t>
      </w:r>
      <w:r>
        <w:rPr>
          <w:rFonts w:ascii="UD デジタル 教科書体 N-R" w:eastAsia="UD デジタル 教科書体 N-R" w:hAnsiTheme="minorEastAsia" w:hint="eastAsia"/>
          <w:szCs w:val="21"/>
        </w:rPr>
        <w:t>6</w:t>
      </w:r>
      <w:r w:rsidRPr="007149A1">
        <w:rPr>
          <w:rFonts w:ascii="UD デジタル 教科書体 N-R" w:eastAsia="UD デジタル 教科書体 N-R" w:hAnsiTheme="minorEastAsia" w:hint="eastAsia"/>
          <w:szCs w:val="21"/>
          <w:lang w:eastAsia="zh-TW"/>
        </w:rPr>
        <w:t>年</w:t>
      </w:r>
      <w:r>
        <w:rPr>
          <w:rFonts w:ascii="UD デジタル 教科書体 N-R" w:eastAsia="UD デジタル 教科書体 N-R" w:hAnsiTheme="minorEastAsia" w:hint="eastAsia"/>
          <w:szCs w:val="21"/>
          <w:lang w:eastAsia="zh-TW"/>
        </w:rPr>
        <w:t>８</w:t>
      </w:r>
      <w:r w:rsidRPr="007149A1">
        <w:rPr>
          <w:rFonts w:ascii="UD デジタル 教科書体 N-R" w:eastAsia="UD デジタル 教科書体 N-R" w:hAnsiTheme="minorEastAsia" w:hint="eastAsia"/>
          <w:szCs w:val="21"/>
          <w:lang w:eastAsia="zh-TW"/>
        </w:rPr>
        <w:t>月吉日</w:t>
      </w:r>
    </w:p>
    <w:p w14:paraId="658E3E5E" w14:textId="62B1B260" w:rsidR="00CB765E" w:rsidRPr="007C398A" w:rsidRDefault="00CB765E" w:rsidP="00575AC6">
      <w:pPr>
        <w:rPr>
          <w:rFonts w:ascii="UD デジタル 教科書体 NP-R" w:eastAsia="UD デジタル 教科書体 NP-R" w:hAnsi="ＭＳ 明朝" w:cs="ＭＳ Ｐゴシック"/>
          <w:b/>
          <w:bCs/>
          <w:kern w:val="0"/>
          <w:sz w:val="22"/>
        </w:rPr>
      </w:pPr>
    </w:p>
    <w:p w14:paraId="3FE88FC2" w14:textId="77777777" w:rsidR="00575AC6" w:rsidRDefault="00CB765E" w:rsidP="00E27F62">
      <w:pPr>
        <w:ind w:firstLineChars="100" w:firstLine="220"/>
        <w:rPr>
          <w:rFonts w:ascii="UD デジタル 教科書体 NP-R" w:eastAsia="UD デジタル 教科書体 NP-R" w:hAnsi="ＭＳ 明朝" w:cs="ＭＳ Ｐゴシック"/>
          <w:kern w:val="0"/>
          <w:sz w:val="22"/>
        </w:rPr>
      </w:pPr>
      <w:r w:rsidRPr="00256DE0">
        <w:rPr>
          <w:rFonts w:ascii="UD デジタル 教科書体 NP-R" w:eastAsia="UD デジタル 教科書体 NP-R" w:hAnsi="ＭＳ 明朝" w:cs="ＭＳ Ｐゴシック" w:hint="eastAsia"/>
          <w:kern w:val="0"/>
          <w:sz w:val="22"/>
        </w:rPr>
        <w:t>医療の進歩により、小児期発症慢性疾患をもつ子どもの多くが成人期を迎えるようになっ</w:t>
      </w:r>
      <w:r w:rsidR="00575AC6">
        <w:rPr>
          <w:rFonts w:ascii="UD デジタル 教科書体 NP-R" w:eastAsia="UD デジタル 教科書体 NP-R" w:hAnsi="ＭＳ 明朝" w:cs="ＭＳ Ｐゴシック" w:hint="eastAsia"/>
          <w:kern w:val="0"/>
          <w:sz w:val="22"/>
        </w:rPr>
        <w:t>てきた一方で、</w:t>
      </w:r>
      <w:r w:rsidRPr="00256DE0">
        <w:rPr>
          <w:rFonts w:ascii="UD デジタル 教科書体 NP-R" w:eastAsia="UD デジタル 教科書体 NP-R" w:hAnsi="ＭＳ 明朝" w:cs="ＭＳ Ｐゴシック" w:hint="eastAsia"/>
          <w:kern w:val="0"/>
          <w:sz w:val="22"/>
        </w:rPr>
        <w:t>小児医療から成人医療への移行</w:t>
      </w:r>
      <w:r w:rsidR="00256DE0">
        <w:rPr>
          <w:rFonts w:ascii="UD デジタル 教科書体 NP-R" w:eastAsia="UD デジタル 教科書体 NP-R" w:hAnsi="ＭＳ 明朝" w:cs="ＭＳ Ｐゴシック" w:hint="eastAsia"/>
          <w:kern w:val="0"/>
          <w:sz w:val="22"/>
        </w:rPr>
        <w:t>体制</w:t>
      </w:r>
      <w:r w:rsidRPr="00256DE0">
        <w:rPr>
          <w:rFonts w:ascii="UD デジタル 教科書体 NP-R" w:eastAsia="UD デジタル 教科書体 NP-R" w:hAnsi="ＭＳ 明朝" w:cs="ＭＳ Ｐゴシック" w:hint="eastAsia"/>
          <w:kern w:val="0"/>
          <w:sz w:val="22"/>
        </w:rPr>
        <w:t>は十分に整備されておらず、診療体制や患者・家族への支援、医療者教育など、多くの課題が残されてい</w:t>
      </w:r>
      <w:r w:rsidR="00575AC6">
        <w:rPr>
          <w:rFonts w:ascii="UD デジタル 教科書体 NP-R" w:eastAsia="UD デジタル 教科書体 NP-R" w:hAnsi="ＭＳ 明朝" w:cs="ＭＳ Ｐゴシック" w:hint="eastAsia"/>
          <w:kern w:val="0"/>
          <w:sz w:val="22"/>
        </w:rPr>
        <w:t>ます。</w:t>
      </w:r>
    </w:p>
    <w:p w14:paraId="1B563AC0" w14:textId="531A4CA4" w:rsidR="00304F0B" w:rsidRPr="00256DE0" w:rsidRDefault="007149A1" w:rsidP="00575AC6">
      <w:pPr>
        <w:ind w:firstLineChars="100" w:firstLine="220"/>
        <w:rPr>
          <w:rFonts w:ascii="UD デジタル 教科書体 NP-R" w:eastAsia="UD デジタル 教科書体 NP-R" w:hAnsi="ＭＳ 明朝" w:cs="ＭＳ Ｐゴシック"/>
          <w:kern w:val="0"/>
          <w:sz w:val="22"/>
        </w:rPr>
      </w:pPr>
      <w:r>
        <w:rPr>
          <w:rFonts w:ascii="UD デジタル 教科書体 NP-R" w:eastAsia="UD デジタル 教科書体 NP-R" w:hAnsi="ＭＳ 明朝" w:cs="ＭＳ Ｐゴシック" w:hint="eastAsia"/>
          <w:kern w:val="0"/>
          <w:sz w:val="22"/>
        </w:rPr>
        <w:t>令和</w:t>
      </w:r>
      <w:r w:rsidR="00E27F62" w:rsidRPr="00256DE0">
        <w:rPr>
          <w:rFonts w:ascii="UD デジタル 教科書体 NP-R" w:eastAsia="UD デジタル 教科書体 NP-R" w:hAnsi="ＭＳ 明朝" w:cs="ＭＳ Ｐゴシック" w:hint="eastAsia"/>
          <w:kern w:val="0"/>
          <w:sz w:val="22"/>
        </w:rPr>
        <w:t>８年度の診療報酬改定</w:t>
      </w:r>
      <w:r w:rsidR="00CB765E" w:rsidRPr="00256DE0">
        <w:rPr>
          <w:rFonts w:ascii="UD デジタル 教科書体 NP-R" w:eastAsia="UD デジタル 教科書体 NP-R" w:hAnsi="ＭＳ 明朝" w:cs="ＭＳ Ｐゴシック" w:hint="eastAsia"/>
          <w:kern w:val="0"/>
          <w:sz w:val="22"/>
        </w:rPr>
        <w:t>では、成人移行</w:t>
      </w:r>
      <w:r w:rsidR="00E27F62" w:rsidRPr="00256DE0">
        <w:rPr>
          <w:rFonts w:ascii="UD デジタル 教科書体 NP-R" w:eastAsia="UD デジタル 教科書体 NP-R" w:hAnsi="ＭＳ 明朝" w:cs="ＭＳ Ｐゴシック" w:hint="eastAsia"/>
          <w:kern w:val="0"/>
          <w:sz w:val="22"/>
        </w:rPr>
        <w:t>期の支援に関する報酬(難病外来指導管理料)</w:t>
      </w:r>
      <w:r w:rsidR="00CB765E" w:rsidRPr="00256DE0">
        <w:rPr>
          <w:rFonts w:ascii="UD デジタル 教科書体 NP-R" w:eastAsia="UD デジタル 教科書体 NP-R" w:hAnsi="ＭＳ 明朝" w:cs="ＭＳ Ｐゴシック" w:hint="eastAsia"/>
          <w:kern w:val="0"/>
          <w:sz w:val="22"/>
        </w:rPr>
        <w:t>が</w:t>
      </w:r>
      <w:r w:rsidR="00E27F62" w:rsidRPr="00256DE0">
        <w:rPr>
          <w:rFonts w:ascii="UD デジタル 教科書体 NP-R" w:eastAsia="UD デジタル 教科書体 NP-R" w:hAnsi="ＭＳ 明朝" w:cs="ＭＳ Ｐゴシック" w:hint="eastAsia"/>
          <w:kern w:val="0"/>
          <w:sz w:val="22"/>
        </w:rPr>
        <w:t>認められる</w:t>
      </w:r>
      <w:r w:rsidR="00CB765E" w:rsidRPr="00256DE0">
        <w:rPr>
          <w:rFonts w:ascii="UD デジタル 教科書体 NP-R" w:eastAsia="UD デジタル 教科書体 NP-R" w:hAnsi="ＭＳ 明朝" w:cs="ＭＳ Ｐゴシック" w:hint="eastAsia"/>
          <w:kern w:val="0"/>
          <w:sz w:val="22"/>
        </w:rPr>
        <w:t>など、成人移行期支援は医療政策上も重要な課題となってい</w:t>
      </w:r>
      <w:r w:rsidR="00575AC6">
        <w:rPr>
          <w:rFonts w:ascii="UD デジタル 教科書体 NP-R" w:eastAsia="UD デジタル 教科書体 NP-R" w:hAnsi="ＭＳ 明朝" w:cs="ＭＳ Ｐゴシック" w:hint="eastAsia"/>
          <w:kern w:val="0"/>
          <w:sz w:val="22"/>
        </w:rPr>
        <w:t>ます。そこで</w:t>
      </w:r>
      <w:r w:rsidR="00CB765E" w:rsidRPr="00256DE0">
        <w:rPr>
          <w:rFonts w:ascii="UD デジタル 教科書体 NP-R" w:eastAsia="UD デジタル 教科書体 NP-R" w:hAnsi="ＭＳ 明朝" w:cs="ＭＳ Ｐゴシック" w:hint="eastAsia"/>
          <w:kern w:val="0"/>
          <w:sz w:val="22"/>
        </w:rPr>
        <w:t>移行支援を</w:t>
      </w:r>
      <w:r w:rsidR="00575AC6">
        <w:rPr>
          <w:rFonts w:ascii="UD デジタル 教科書体 NP-R" w:eastAsia="UD デジタル 教科書体 NP-R" w:hAnsi="ＭＳ 明朝" w:cs="ＭＳ Ｐゴシック" w:hint="eastAsia"/>
          <w:kern w:val="0"/>
          <w:sz w:val="22"/>
        </w:rPr>
        <w:t>担う看護師が</w:t>
      </w:r>
      <w:r w:rsidR="00CB765E" w:rsidRPr="00256DE0">
        <w:rPr>
          <w:rFonts w:ascii="UD デジタル 教科書体 NP-R" w:eastAsia="UD デジタル 教科書体 NP-R" w:hAnsi="ＭＳ 明朝" w:cs="ＭＳ Ｐゴシック" w:hint="eastAsia"/>
          <w:kern w:val="0"/>
          <w:sz w:val="22"/>
        </w:rPr>
        <w:t>体系的に</w:t>
      </w:r>
      <w:r w:rsidR="00575AC6">
        <w:rPr>
          <w:rFonts w:ascii="UD デジタル 教科書体 NP-R" w:eastAsia="UD デジタル 教科書体 NP-R" w:hAnsi="ＭＳ 明朝" w:cs="ＭＳ Ｐゴシック" w:hint="eastAsia"/>
          <w:kern w:val="0"/>
          <w:sz w:val="22"/>
        </w:rPr>
        <w:t>学ぶ</w:t>
      </w:r>
      <w:r w:rsidR="00CB765E" w:rsidRPr="00256DE0">
        <w:rPr>
          <w:rFonts w:ascii="UD デジタル 教科書体 NP-R" w:eastAsia="UD デジタル 教科書体 NP-R" w:hAnsi="ＭＳ 明朝" w:cs="ＭＳ Ｐゴシック" w:hint="eastAsia"/>
          <w:kern w:val="0"/>
          <w:sz w:val="22"/>
        </w:rPr>
        <w:t>教育</w:t>
      </w:r>
      <w:r w:rsidR="00575AC6">
        <w:rPr>
          <w:rFonts w:ascii="UD デジタル 教科書体 NP-R" w:eastAsia="UD デジタル 教科書体 NP-R" w:hAnsi="ＭＳ 明朝" w:cs="ＭＳ Ｐゴシック" w:hint="eastAsia"/>
          <w:kern w:val="0"/>
          <w:sz w:val="22"/>
        </w:rPr>
        <w:t>の</w:t>
      </w:r>
      <w:r w:rsidR="00CB765E" w:rsidRPr="00256DE0">
        <w:rPr>
          <w:rFonts w:ascii="UD デジタル 教科書体 NP-R" w:eastAsia="UD デジタル 教科書体 NP-R" w:hAnsi="ＭＳ 明朝" w:cs="ＭＳ Ｐゴシック" w:hint="eastAsia"/>
          <w:kern w:val="0"/>
          <w:sz w:val="22"/>
        </w:rPr>
        <w:t>機会</w:t>
      </w:r>
      <w:r w:rsidR="00575AC6">
        <w:rPr>
          <w:rFonts w:ascii="UD デジタル 教科書体 NP-R" w:eastAsia="UD デジタル 教科書体 NP-R" w:hAnsi="ＭＳ 明朝" w:cs="ＭＳ Ｐゴシック" w:hint="eastAsia"/>
          <w:kern w:val="0"/>
          <w:sz w:val="22"/>
        </w:rPr>
        <w:t>として</w:t>
      </w:r>
      <w:r w:rsidR="00256DE0">
        <w:rPr>
          <w:rFonts w:ascii="UD デジタル 教科書体 NP-R" w:eastAsia="UD デジタル 教科書体 NP-R" w:hAnsi="ＭＳ 明朝" w:cs="ＭＳ Ｐゴシック" w:hint="eastAsia"/>
          <w:kern w:val="0"/>
          <w:sz w:val="22"/>
        </w:rPr>
        <w:t>、診療報酬検討委員会と教育委員会の合同研修</w:t>
      </w:r>
      <w:r w:rsidR="00575AC6">
        <w:rPr>
          <w:rFonts w:ascii="UD デジタル 教科書体 NP-R" w:eastAsia="UD デジタル 教科書体 NP-R" w:hAnsi="ＭＳ 明朝" w:cs="ＭＳ Ｐゴシック" w:hint="eastAsia"/>
          <w:kern w:val="0"/>
          <w:sz w:val="22"/>
        </w:rPr>
        <w:t>と企画しました。昨年の研修に引き続き</w:t>
      </w:r>
      <w:r w:rsidR="00CB765E" w:rsidRPr="00256DE0">
        <w:rPr>
          <w:rFonts w:ascii="UD デジタル 教科書体 NP-R" w:eastAsia="UD デジタル 教科書体 NP-R" w:hAnsi="ＭＳ 明朝" w:cs="ＭＳ Ｐゴシック" w:hint="eastAsia"/>
          <w:kern w:val="0"/>
          <w:sz w:val="22"/>
        </w:rPr>
        <w:t>本年度はより実践的な対面研修「成人移行期支援研修」を開催</w:t>
      </w:r>
      <w:r w:rsidR="00575AC6">
        <w:rPr>
          <w:rFonts w:ascii="UD デジタル 教科書体 NP-R" w:eastAsia="UD デジタル 教科書体 NP-R" w:hAnsi="ＭＳ 明朝" w:cs="ＭＳ Ｐゴシック" w:hint="eastAsia"/>
          <w:kern w:val="0"/>
          <w:sz w:val="22"/>
        </w:rPr>
        <w:t>致します</w:t>
      </w:r>
      <w:r w:rsidR="00CB765E" w:rsidRPr="00256DE0">
        <w:rPr>
          <w:rFonts w:ascii="UD デジタル 教科書体 NP-R" w:eastAsia="UD デジタル 教科書体 NP-R" w:hAnsi="ＭＳ 明朝" w:cs="ＭＳ Ｐゴシック" w:hint="eastAsia"/>
          <w:kern w:val="0"/>
          <w:sz w:val="22"/>
        </w:rPr>
        <w:t>。</w:t>
      </w:r>
    </w:p>
    <w:p w14:paraId="31FA0B62" w14:textId="31172549" w:rsidR="00E27F62" w:rsidRDefault="00513B3C" w:rsidP="008176CF">
      <w:pPr>
        <w:ind w:firstLineChars="100" w:firstLine="220"/>
        <w:rPr>
          <w:rFonts w:ascii="UD デジタル 教科書体 NP-R" w:eastAsia="UD デジタル 教科書体 NP-R" w:hAnsi="ＭＳ Ｐゴシック" w:cs="ＭＳ Ｐゴシック"/>
          <w:kern w:val="0"/>
          <w:sz w:val="22"/>
        </w:rPr>
      </w:pPr>
      <w:r w:rsidRPr="00256DE0">
        <w:rPr>
          <w:rFonts w:ascii="UD デジタル 教科書体 NP-R" w:eastAsia="UD デジタル 教科書体 NP-R" w:hint="eastAsia"/>
          <w:sz w:val="22"/>
        </w:rPr>
        <w:t>本研修では、成人移行期支援に必要な知識と実践力を体系的に修得することを目的として、講義と演習（グループワーク）を組み合わせたプログラムを実施</w:t>
      </w:r>
      <w:r w:rsidR="00575AC6">
        <w:rPr>
          <w:rFonts w:ascii="UD デジタル 教科書体 NP-R" w:eastAsia="UD デジタル 教科書体 NP-R" w:hint="eastAsia"/>
          <w:sz w:val="22"/>
        </w:rPr>
        <w:t>します</w:t>
      </w:r>
      <w:r w:rsidRPr="00256DE0">
        <w:rPr>
          <w:rFonts w:ascii="UD デジタル 教科書体 NP-R" w:eastAsia="UD デジタル 教科書体 NP-R" w:hint="eastAsia"/>
          <w:sz w:val="22"/>
        </w:rPr>
        <w:t>。受講者</w:t>
      </w:r>
      <w:r w:rsidR="00575AC6">
        <w:rPr>
          <w:rFonts w:ascii="UD デジタル 教科書体 NP-R" w:eastAsia="UD デジタル 教科書体 NP-R" w:hint="eastAsia"/>
          <w:sz w:val="22"/>
        </w:rPr>
        <w:t>の皆様が</w:t>
      </w:r>
      <w:r w:rsidRPr="00256DE0">
        <w:rPr>
          <w:rFonts w:ascii="UD デジタル 教科書体 NP-R" w:eastAsia="UD デジタル 教科書体 NP-R" w:hint="eastAsia"/>
          <w:sz w:val="22"/>
        </w:rPr>
        <w:t>自施設において成人移行期支援を実践・推進し、その体制整備に主体的な役割を果たすことのできる</w:t>
      </w:r>
      <w:r w:rsidR="00575AC6">
        <w:rPr>
          <w:rFonts w:ascii="UD デジタル 教科書体 NP-R" w:eastAsia="UD デジタル 教科書体 NP-R" w:hint="eastAsia"/>
          <w:sz w:val="22"/>
        </w:rPr>
        <w:t>研修</w:t>
      </w:r>
      <w:r w:rsidRPr="00256DE0">
        <w:rPr>
          <w:rFonts w:ascii="UD デジタル 教科書体 NP-R" w:eastAsia="UD デジタル 教科書体 NP-R" w:hint="eastAsia"/>
          <w:sz w:val="22"/>
        </w:rPr>
        <w:t>を目指</w:t>
      </w:r>
      <w:r w:rsidR="00575AC6">
        <w:rPr>
          <w:rFonts w:ascii="UD デジタル 教科書体 NP-R" w:eastAsia="UD デジタル 教科書体 NP-R" w:hint="eastAsia"/>
          <w:sz w:val="22"/>
        </w:rPr>
        <w:t>します</w:t>
      </w:r>
      <w:r w:rsidRPr="00256DE0">
        <w:rPr>
          <w:rFonts w:ascii="UD デジタル 教科書体 NP-R" w:eastAsia="UD デジタル 教科書体 NP-R" w:hint="eastAsia"/>
          <w:sz w:val="22"/>
        </w:rPr>
        <w:t>。</w:t>
      </w:r>
      <w:r w:rsidR="008176CF" w:rsidRPr="00256DE0">
        <w:rPr>
          <w:rFonts w:ascii="UD デジタル 教科書体 NP-R" w:eastAsia="UD デジタル 教科書体 NP-R" w:hint="eastAsia"/>
          <w:sz w:val="22"/>
        </w:rPr>
        <w:t>研修修了者には、</w:t>
      </w:r>
      <w:r w:rsidR="008176CF" w:rsidRPr="00513B3C">
        <w:rPr>
          <w:rFonts w:ascii="UD デジタル 教科書体 NP-R" w:eastAsia="UD デジタル 教科書体 NP-R" w:hAnsi="ＭＳ Ｐゴシック" w:cs="ＭＳ Ｐゴシック" w:hint="eastAsia"/>
          <w:kern w:val="0"/>
          <w:sz w:val="22"/>
        </w:rPr>
        <w:t>日本小児看護学会「成人移行期支援研修」修了</w:t>
      </w:r>
      <w:r w:rsidR="008176CF" w:rsidRPr="00256DE0">
        <w:rPr>
          <w:rFonts w:ascii="UD デジタル 教科書体 NP-R" w:eastAsia="UD デジタル 教科書体 NP-R" w:hAnsi="ＭＳ Ｐゴシック" w:cs="ＭＳ Ｐゴシック" w:hint="eastAsia"/>
          <w:kern w:val="0"/>
          <w:sz w:val="22"/>
        </w:rPr>
        <w:t>者として修了証を発行</w:t>
      </w:r>
      <w:r w:rsidR="00575AC6">
        <w:rPr>
          <w:rFonts w:ascii="UD デジタル 教科書体 NP-R" w:eastAsia="UD デジタル 教科書体 NP-R" w:hAnsi="ＭＳ Ｐゴシック" w:cs="ＭＳ Ｐゴシック" w:hint="eastAsia"/>
          <w:kern w:val="0"/>
          <w:sz w:val="22"/>
        </w:rPr>
        <w:t>します。</w:t>
      </w:r>
    </w:p>
    <w:p w14:paraId="0A6ABB50" w14:textId="2BB32D09" w:rsidR="00331864" w:rsidRPr="00256DE0" w:rsidRDefault="00331864" w:rsidP="008176CF">
      <w:pPr>
        <w:ind w:firstLineChars="100" w:firstLine="220"/>
        <w:rPr>
          <w:rFonts w:ascii="UD デジタル 教科書体 NP-R" w:eastAsia="UD デジタル 教科書体 NP-R" w:hAnsi="ＭＳ 明朝" w:cs="ＭＳ Ｐゴシック"/>
          <w:kern w:val="0"/>
          <w:sz w:val="22"/>
        </w:rPr>
      </w:pPr>
      <w:r>
        <w:rPr>
          <w:rFonts w:ascii="UD デジタル 教科書体 NP-R" w:eastAsia="UD デジタル 教科書体 NP-R" w:hAnsi="ＭＳ Ｐゴシック" w:cs="ＭＳ Ｐゴシック" w:hint="eastAsia"/>
          <w:kern w:val="0"/>
          <w:sz w:val="22"/>
        </w:rPr>
        <w:t>皆様のご参加をお待ちしています。</w:t>
      </w:r>
    </w:p>
    <w:p w14:paraId="600A8346" w14:textId="77777777" w:rsidR="00CB765E" w:rsidRPr="00256DE0" w:rsidRDefault="00CB765E" w:rsidP="00CB765E">
      <w:pPr>
        <w:ind w:firstLineChars="100" w:firstLine="220"/>
        <w:rPr>
          <w:rFonts w:ascii="UD デジタル 教科書体 NP-R" w:eastAsia="UD デジタル 教科書体 NP-R" w:hAnsi="ＭＳ 明朝" w:cs="ＭＳ Ｐゴシック"/>
          <w:kern w:val="0"/>
          <w:sz w:val="22"/>
        </w:rPr>
      </w:pPr>
    </w:p>
    <w:p w14:paraId="63B70B18" w14:textId="79024689" w:rsidR="00CB765E" w:rsidRPr="00331864" w:rsidRDefault="00326395" w:rsidP="00331864">
      <w:pPr>
        <w:rPr>
          <w:rFonts w:ascii="UD デジタル 教科書体 NP-R" w:eastAsia="UD デジタル 教科書体 NP-R" w:hAnsi="ＭＳ 明朝" w:cs="ＭＳ Ｐゴシック"/>
          <w:b/>
          <w:bCs/>
          <w:kern w:val="36"/>
          <w:sz w:val="22"/>
        </w:rPr>
      </w:pPr>
      <w:r w:rsidRPr="00331864">
        <w:rPr>
          <w:rFonts w:ascii="UD デジタル 教科書体 NP-R" w:eastAsia="UD デジタル 教科書体 NP-R" w:hAnsi="ＭＳ 明朝" w:cs="ＭＳ Ｐゴシック" w:hint="eastAsia"/>
          <w:b/>
          <w:bCs/>
          <w:kern w:val="36"/>
          <w:sz w:val="22"/>
        </w:rPr>
        <w:t>参加</w:t>
      </w:r>
      <w:r w:rsidR="00CB765E" w:rsidRPr="00331864">
        <w:rPr>
          <w:rFonts w:ascii="UD デジタル 教科書体 NP-R" w:eastAsia="UD デジタル 教科書体 NP-R" w:hAnsi="ＭＳ 明朝" w:cs="ＭＳ Ｐゴシック" w:hint="eastAsia"/>
          <w:b/>
          <w:bCs/>
          <w:kern w:val="36"/>
          <w:sz w:val="22"/>
        </w:rPr>
        <w:t>対象</w:t>
      </w:r>
    </w:p>
    <w:p w14:paraId="3F8284EA" w14:textId="0BD81CF6" w:rsidR="00326395" w:rsidRPr="00326395" w:rsidRDefault="00326395" w:rsidP="00326395">
      <w:pPr>
        <w:ind w:firstLineChars="100" w:firstLine="220"/>
        <w:rPr>
          <w:rFonts w:ascii="UD デジタル 教科書体 NP-R" w:eastAsia="UD デジタル 教科書体 NP-R"/>
          <w:sz w:val="22"/>
        </w:rPr>
      </w:pPr>
      <w:r w:rsidRPr="00326395">
        <w:rPr>
          <w:rFonts w:ascii="UD デジタル 教科書体 NP-R" w:eastAsia="UD デジタル 教科書体 NP-R" w:hint="eastAsia"/>
          <w:sz w:val="22"/>
        </w:rPr>
        <w:t>次の①～③のすべてを満た</w:t>
      </w:r>
      <w:r w:rsidR="00FE09A6">
        <w:rPr>
          <w:rFonts w:ascii="UD デジタル 教科書体 NP-R" w:eastAsia="UD デジタル 教科書体 NP-R" w:hint="eastAsia"/>
          <w:sz w:val="22"/>
        </w:rPr>
        <w:t>す</w:t>
      </w:r>
      <w:r w:rsidR="00331864">
        <w:rPr>
          <w:rFonts w:ascii="UD デジタル 教科書体 NP-R" w:eastAsia="UD デジタル 教科書体 NP-R" w:hint="eastAsia"/>
          <w:sz w:val="22"/>
        </w:rPr>
        <w:t>方</w:t>
      </w:r>
    </w:p>
    <w:p w14:paraId="4762AD17" w14:textId="77777777" w:rsidR="00326395" w:rsidRDefault="00326395" w:rsidP="00326395">
      <w:pPr>
        <w:pStyle w:val="a5"/>
        <w:numPr>
          <w:ilvl w:val="0"/>
          <w:numId w:val="26"/>
        </w:numPr>
        <w:ind w:leftChars="0"/>
        <w:rPr>
          <w:rFonts w:ascii="UD デジタル 教科書体 NP-R" w:eastAsia="UD デジタル 教科書体 NP-R"/>
          <w:sz w:val="22"/>
        </w:rPr>
      </w:pPr>
      <w:r w:rsidRPr="00326395">
        <w:rPr>
          <w:rFonts w:ascii="UD デジタル 教科書体 NP-R" w:eastAsia="UD デジタル 教科書体 NP-R" w:hint="eastAsia"/>
          <w:sz w:val="22"/>
        </w:rPr>
        <w:t>日本小児看護学会会員であること（令和8年4月1日時点）</w:t>
      </w:r>
    </w:p>
    <w:p w14:paraId="72DFAE94" w14:textId="085428DA" w:rsidR="00326395" w:rsidRDefault="00326395" w:rsidP="00326395">
      <w:pPr>
        <w:pStyle w:val="a5"/>
        <w:numPr>
          <w:ilvl w:val="0"/>
          <w:numId w:val="26"/>
        </w:numPr>
        <w:ind w:leftChars="0"/>
        <w:rPr>
          <w:rFonts w:ascii="UD デジタル 教科書体 NP-R" w:eastAsia="UD デジタル 教科書体 NP-R"/>
          <w:sz w:val="22"/>
        </w:rPr>
      </w:pPr>
      <w:r w:rsidRPr="00326395">
        <w:rPr>
          <w:rFonts w:ascii="UD デジタル 教科書体 NP-R" w:eastAsia="UD デジタル 教科書体 NP-R" w:hint="eastAsia"/>
          <w:sz w:val="22"/>
        </w:rPr>
        <w:t>現在、臨床現場において小児看護または成人移行期支援に携わっている看護師であること</w:t>
      </w:r>
    </w:p>
    <w:p w14:paraId="25D6E54D" w14:textId="1FAFD943" w:rsidR="00326395" w:rsidRDefault="00326395" w:rsidP="00326395">
      <w:pPr>
        <w:pStyle w:val="a5"/>
        <w:numPr>
          <w:ilvl w:val="0"/>
          <w:numId w:val="26"/>
        </w:numPr>
        <w:ind w:leftChars="0"/>
        <w:rPr>
          <w:rFonts w:ascii="UD デジタル 教科書体 NP-R" w:eastAsia="UD デジタル 教科書体 NP-R"/>
          <w:sz w:val="22"/>
        </w:rPr>
      </w:pPr>
      <w:r w:rsidRPr="00326395">
        <w:rPr>
          <w:rFonts w:ascii="UD デジタル 教科書体 NP-R" w:eastAsia="UD デジタル 教科書体 NP-R" w:hint="eastAsia"/>
          <w:sz w:val="22"/>
        </w:rPr>
        <w:t>2日間の研修プログラムの全日程に参加できること</w:t>
      </w:r>
    </w:p>
    <w:p w14:paraId="5372B8CF" w14:textId="77777777" w:rsidR="00326395" w:rsidRPr="00326395" w:rsidRDefault="00326395" w:rsidP="00326395">
      <w:pPr>
        <w:pStyle w:val="a5"/>
        <w:ind w:leftChars="0" w:left="420"/>
        <w:rPr>
          <w:rFonts w:ascii="UD デジタル 教科書体 NP-R" w:eastAsia="UD デジタル 教科書体 NP-R"/>
          <w:sz w:val="22"/>
        </w:rPr>
      </w:pPr>
    </w:p>
    <w:p w14:paraId="494B43D2" w14:textId="14D6319A" w:rsidR="00326395" w:rsidRPr="00326395" w:rsidRDefault="00326395" w:rsidP="00331864">
      <w:pPr>
        <w:rPr>
          <w:rFonts w:ascii="UD デジタル 教科書体 NP-R" w:eastAsia="UD デジタル 教科書体 NP-R" w:hAnsi="ＭＳ Ｐゴシック" w:cs="ＭＳ Ｐゴシック"/>
          <w:kern w:val="0"/>
          <w:sz w:val="22"/>
        </w:rPr>
      </w:pPr>
      <w:r w:rsidRPr="00331864">
        <w:rPr>
          <w:rFonts w:ascii="UD デジタル 教科書体 NP-R" w:eastAsia="UD デジタル 教科書体 NP-R" w:hAnsi="ＭＳ Ｐゴシック" w:cs="ＭＳ Ｐゴシック" w:hint="eastAsia"/>
          <w:kern w:val="0"/>
          <w:sz w:val="22"/>
        </w:rPr>
        <w:t>募集人数</w:t>
      </w:r>
      <w:r w:rsidR="00331864">
        <w:rPr>
          <w:rFonts w:ascii="UD デジタル 教科書体 NP-R" w:eastAsia="UD デジタル 教科書体 NP-R" w:hAnsi="ＭＳ Ｐゴシック" w:cs="ＭＳ Ｐゴシック" w:hint="eastAsia"/>
          <w:kern w:val="0"/>
          <w:sz w:val="22"/>
        </w:rPr>
        <w:t>：</w:t>
      </w:r>
      <w:r w:rsidRPr="00326395">
        <w:rPr>
          <w:rFonts w:ascii="UD デジタル 教科書体 NP-R" w:eastAsia="UD デジタル 教科書体 NP-R" w:hAnsi="ＭＳ Ｐゴシック" w:cs="ＭＳ Ｐゴシック" w:hint="eastAsia"/>
          <w:kern w:val="0"/>
          <w:sz w:val="22"/>
        </w:rPr>
        <w:t>約50名</w:t>
      </w:r>
    </w:p>
    <w:p w14:paraId="6775AE5F" w14:textId="2F48BDE6" w:rsidR="00326395" w:rsidRPr="00326395" w:rsidRDefault="00326395" w:rsidP="00C018A7">
      <w:pPr>
        <w:ind w:firstLineChars="100" w:firstLine="220"/>
        <w:rPr>
          <w:rFonts w:ascii="UD デジタル 教科書体 NP-R" w:eastAsia="UD デジタル 教科書体 NP-R" w:hAnsi="ＭＳ Ｐゴシック" w:cs="ＭＳ Ｐゴシック"/>
          <w:kern w:val="0"/>
          <w:sz w:val="22"/>
        </w:rPr>
      </w:pPr>
      <w:r w:rsidRPr="00326395">
        <w:rPr>
          <w:rFonts w:ascii="UD デジタル 教科書体 NP-R" w:eastAsia="UD デジタル 教科書体 NP-R" w:hAnsi="ＭＳ Ｐゴシック" w:cs="ＭＳ Ｐゴシック" w:hint="eastAsia"/>
          <w:kern w:val="0"/>
          <w:sz w:val="22"/>
        </w:rPr>
        <w:t>申込者数が募集人数を上回った場合は、地域や所属施設のバランス、成人移行期支援への取り組み状況等を考慮し、総合的に選考</w:t>
      </w:r>
      <w:r w:rsidR="00331864">
        <w:rPr>
          <w:rFonts w:ascii="UD デジタル 教科書体 NP-R" w:eastAsia="UD デジタル 教科書体 NP-R" w:hAnsi="ＭＳ Ｐゴシック" w:cs="ＭＳ Ｐゴシック" w:hint="eastAsia"/>
          <w:kern w:val="0"/>
          <w:sz w:val="22"/>
        </w:rPr>
        <w:t>します</w:t>
      </w:r>
      <w:r w:rsidRPr="00326395">
        <w:rPr>
          <w:rFonts w:ascii="UD デジタル 教科書体 NP-R" w:eastAsia="UD デジタル 教科書体 NP-R" w:hAnsi="ＭＳ Ｐゴシック" w:cs="ＭＳ Ｐゴシック" w:hint="eastAsia"/>
          <w:kern w:val="0"/>
          <w:sz w:val="22"/>
        </w:rPr>
        <w:t>。選考の結果</w:t>
      </w:r>
      <w:r w:rsidR="00DF76F1">
        <w:rPr>
          <w:rFonts w:ascii="UD デジタル 教科書体 NP-R" w:eastAsia="UD デジタル 教科書体 NP-R" w:hAnsi="ＭＳ Ｐゴシック" w:cs="ＭＳ Ｐゴシック" w:hint="eastAsia"/>
          <w:kern w:val="0"/>
          <w:sz w:val="22"/>
        </w:rPr>
        <w:t>、</w:t>
      </w:r>
      <w:r w:rsidRPr="00326395">
        <w:rPr>
          <w:rFonts w:ascii="UD デジタル 教科書体 NP-R" w:eastAsia="UD デジタル 教科書体 NP-R" w:hAnsi="ＭＳ Ｐゴシック" w:cs="ＭＳ Ｐゴシック" w:hint="eastAsia"/>
          <w:kern w:val="0"/>
          <w:sz w:val="22"/>
        </w:rPr>
        <w:t>ご参加いただけない場合がありますので、あらかじめご了承ください</w:t>
      </w:r>
    </w:p>
    <w:p w14:paraId="6A930565" w14:textId="77777777" w:rsidR="00326395" w:rsidRPr="00256DE0" w:rsidRDefault="00326395" w:rsidP="00CB765E">
      <w:pPr>
        <w:rPr>
          <w:rFonts w:ascii="UD デジタル 教科書体 NP-R" w:eastAsia="UD デジタル 教科書体 NP-R" w:hAnsi="ＭＳ 明朝" w:cs="ＭＳ Ｐゴシック"/>
          <w:kern w:val="0"/>
          <w:sz w:val="22"/>
        </w:rPr>
      </w:pPr>
    </w:p>
    <w:p w14:paraId="5BE22238" w14:textId="6D3E9DDA" w:rsidR="00CB765E" w:rsidRPr="00331864" w:rsidRDefault="00CB765E" w:rsidP="00331864">
      <w:pPr>
        <w:rPr>
          <w:rFonts w:ascii="UD デジタル 教科書体 NP-R" w:eastAsia="UD デジタル 教科書体 NP-R" w:hAnsi="ＭＳ 明朝" w:cs="ＭＳ Ｐゴシック"/>
          <w:b/>
          <w:bCs/>
          <w:kern w:val="36"/>
          <w:sz w:val="22"/>
        </w:rPr>
      </w:pPr>
      <w:r w:rsidRPr="00331864">
        <w:rPr>
          <w:rFonts w:ascii="UD デジタル 教科書体 NP-R" w:eastAsia="UD デジタル 教科書体 NP-R" w:hAnsi="ＭＳ 明朝" w:cs="ＭＳ Ｐゴシック" w:hint="eastAsia"/>
          <w:b/>
          <w:bCs/>
          <w:kern w:val="36"/>
          <w:sz w:val="22"/>
        </w:rPr>
        <w:t>開催概要</w:t>
      </w:r>
    </w:p>
    <w:p w14:paraId="2E293A77" w14:textId="020E224F" w:rsidR="00CB765E" w:rsidRPr="00256DE0" w:rsidRDefault="00CB765E" w:rsidP="00CB765E">
      <w:pPr>
        <w:pStyle w:val="a5"/>
        <w:numPr>
          <w:ilvl w:val="0"/>
          <w:numId w:val="24"/>
        </w:numPr>
        <w:ind w:leftChars="0"/>
        <w:rPr>
          <w:rFonts w:ascii="UD デジタル 教科書体 NP-R" w:eastAsia="UD デジタル 教科書体 NP-R" w:hAnsi="ＭＳ 明朝" w:cs="ＭＳ Ｐゴシック"/>
          <w:kern w:val="0"/>
          <w:sz w:val="22"/>
        </w:rPr>
      </w:pPr>
      <w:r w:rsidRPr="00256DE0">
        <w:rPr>
          <w:rFonts w:ascii="UD デジタル 教科書体 NP-R" w:eastAsia="UD デジタル 教科書体 NP-R" w:hAnsi="ＭＳ 明朝" w:cs="ＭＳ Ｐゴシック" w:hint="eastAsia"/>
          <w:kern w:val="0"/>
          <w:sz w:val="22"/>
        </w:rPr>
        <w:t>日時</w:t>
      </w:r>
      <w:r w:rsidR="00B0600A">
        <w:rPr>
          <w:rFonts w:ascii="UD デジタル 教科書体 NP-R" w:eastAsia="UD デジタル 教科書体 NP-R" w:hAnsi="ＭＳ 明朝" w:cs="ＭＳ Ｐゴシック" w:hint="eastAsia"/>
          <w:kern w:val="0"/>
          <w:sz w:val="22"/>
        </w:rPr>
        <w:t>：</w:t>
      </w:r>
      <w:r w:rsidRPr="00256DE0">
        <w:rPr>
          <w:rFonts w:ascii="UD デジタル 教科書体 NP-R" w:eastAsia="UD デジタル 教科書体 NP-R" w:hAnsi="ＭＳ 明朝" w:cs="ＭＳ Ｐゴシック" w:hint="eastAsia"/>
          <w:kern w:val="0"/>
          <w:sz w:val="22"/>
        </w:rPr>
        <w:t>令和8年11月28日（土）・29日（日）（2日間）</w:t>
      </w:r>
    </w:p>
    <w:p w14:paraId="37132546" w14:textId="77777777" w:rsidR="007149A1" w:rsidRDefault="00CB765E" w:rsidP="00CB765E">
      <w:pPr>
        <w:pStyle w:val="a5"/>
        <w:numPr>
          <w:ilvl w:val="0"/>
          <w:numId w:val="24"/>
        </w:numPr>
        <w:ind w:leftChars="0"/>
        <w:rPr>
          <w:rFonts w:ascii="UD デジタル 教科書体 NP-R" w:eastAsia="UD デジタル 教科書体 NP-R" w:hAnsi="ＭＳ 明朝" w:cs="ＭＳ Ｐゴシック"/>
          <w:kern w:val="0"/>
          <w:sz w:val="22"/>
        </w:rPr>
      </w:pPr>
      <w:r w:rsidRPr="00256DE0">
        <w:rPr>
          <w:rFonts w:ascii="UD デジタル 教科書体 NP-R" w:eastAsia="UD デジタル 教科書体 NP-R" w:hAnsi="ＭＳ 明朝" w:cs="ＭＳ Ｐゴシック" w:hint="eastAsia"/>
          <w:kern w:val="0"/>
          <w:sz w:val="22"/>
        </w:rPr>
        <w:t>開催方法</w:t>
      </w:r>
      <w:r w:rsidR="00B0600A">
        <w:rPr>
          <w:rFonts w:ascii="UD デジタル 教科書体 NP-R" w:eastAsia="UD デジタル 教科書体 NP-R" w:hAnsi="ＭＳ 明朝" w:cs="ＭＳ Ｐゴシック" w:hint="eastAsia"/>
          <w:kern w:val="0"/>
          <w:sz w:val="22"/>
        </w:rPr>
        <w:t>：</w:t>
      </w:r>
      <w:r w:rsidR="007149A1">
        <w:rPr>
          <w:rFonts w:ascii="UD デジタル 教科書体 NP-R" w:eastAsia="UD デジタル 教科書体 NP-R" w:hAnsi="ＭＳ 明朝" w:cs="ＭＳ Ｐゴシック" w:hint="eastAsia"/>
          <w:kern w:val="0"/>
          <w:sz w:val="22"/>
        </w:rPr>
        <w:t>集合研修（現地のみ）</w:t>
      </w:r>
      <w:r w:rsidR="00B0600A">
        <w:rPr>
          <w:rFonts w:ascii="UD デジタル 教科書体 NP-R" w:eastAsia="UD デジタル 教科書体 NP-R" w:hAnsi="ＭＳ 明朝" w:cs="ＭＳ Ｐゴシック" w:hint="eastAsia"/>
          <w:kern w:val="0"/>
          <w:sz w:val="22"/>
        </w:rPr>
        <w:t xml:space="preserve">　</w:t>
      </w:r>
    </w:p>
    <w:p w14:paraId="72B6B6E1" w14:textId="1870D8FC" w:rsidR="00CB765E" w:rsidRDefault="007149A1" w:rsidP="00CB765E">
      <w:pPr>
        <w:pStyle w:val="a5"/>
        <w:numPr>
          <w:ilvl w:val="0"/>
          <w:numId w:val="24"/>
        </w:numPr>
        <w:ind w:leftChars="0"/>
        <w:rPr>
          <w:rFonts w:ascii="UD デジタル 教科書体 NP-R" w:eastAsia="UD デジタル 教科書体 NP-R" w:hAnsi="ＭＳ 明朝" w:cs="ＭＳ Ｐゴシック"/>
          <w:kern w:val="0"/>
          <w:sz w:val="22"/>
          <w:lang w:eastAsia="zh-TW"/>
        </w:rPr>
      </w:pPr>
      <w:r>
        <w:rPr>
          <w:rFonts w:ascii="UD デジタル 教科書体 NP-R" w:eastAsia="UD デジタル 教科書体 NP-R" w:hAnsi="ＭＳ 明朝" w:cs="ＭＳ Ｐゴシック" w:hint="eastAsia"/>
          <w:kern w:val="0"/>
          <w:sz w:val="22"/>
          <w:lang w:eastAsia="zh-TW"/>
        </w:rPr>
        <w:lastRenderedPageBreak/>
        <w:t>場所　　：AP</w:t>
      </w:r>
      <w:r w:rsidR="006C00AC" w:rsidRPr="00256DE0">
        <w:rPr>
          <w:rFonts w:ascii="UD デジタル 教科書体 NP-R" w:eastAsia="UD デジタル 教科書体 NP-R" w:hAnsi="ＭＳ 明朝" w:cs="ＭＳ Ｐゴシック" w:hint="eastAsia"/>
          <w:kern w:val="0"/>
          <w:sz w:val="22"/>
          <w:lang w:eastAsia="zh-TW"/>
        </w:rPr>
        <w:t>新橋貸会議室</w:t>
      </w:r>
    </w:p>
    <w:p w14:paraId="1BF3B42E" w14:textId="0698C43F" w:rsidR="00C018A7" w:rsidRPr="00331864" w:rsidRDefault="00C018A7" w:rsidP="00331864">
      <w:pPr>
        <w:rPr>
          <w:rFonts w:ascii="UD デジタル 教科書体 NP-R" w:eastAsia="UD デジタル 教科書体 NP-R" w:hAnsi="ＭＳ 明朝" w:cs="ＭＳ Ｐゴシック"/>
          <w:kern w:val="0"/>
          <w:sz w:val="22"/>
          <w:lang w:eastAsia="zh-TW"/>
        </w:rPr>
      </w:pPr>
    </w:p>
    <w:p w14:paraId="04617D6F" w14:textId="12412BA7" w:rsidR="002B7655" w:rsidRPr="00331864" w:rsidRDefault="00505536" w:rsidP="00331864">
      <w:pPr>
        <w:rPr>
          <w:rFonts w:ascii="UD デジタル 教科書体 NP-R" w:eastAsia="UD デジタル 教科書体 NP-R" w:hAnsi="ＭＳ 明朝" w:cs="ＭＳ Ｐゴシック"/>
          <w:b/>
          <w:bCs/>
          <w:kern w:val="36"/>
          <w:sz w:val="22"/>
        </w:rPr>
      </w:pPr>
      <w:r w:rsidRPr="00331864">
        <w:rPr>
          <w:rFonts w:ascii="UD デジタル 教科書体 NP-R" w:eastAsia="UD デジタル 教科書体 NP-R" w:hAnsi="ＭＳ 明朝" w:cs="ＭＳ Ｐゴシック" w:hint="eastAsia"/>
          <w:b/>
          <w:bCs/>
          <w:kern w:val="36"/>
          <w:sz w:val="22"/>
        </w:rPr>
        <w:t>受講費</w:t>
      </w:r>
      <w:r w:rsidR="00331864">
        <w:rPr>
          <w:rFonts w:ascii="UD デジタル 教科書体 NP-R" w:eastAsia="UD デジタル 教科書体 NP-R" w:hAnsi="ＭＳ 明朝" w:cs="ＭＳ Ｐゴシック" w:hint="eastAsia"/>
          <w:b/>
          <w:bCs/>
          <w:kern w:val="36"/>
          <w:sz w:val="22"/>
        </w:rPr>
        <w:t xml:space="preserve">　　</w:t>
      </w:r>
      <w:r w:rsidR="004C4834" w:rsidRPr="00331864">
        <w:rPr>
          <w:rFonts w:ascii="UD デジタル 教科書体 NP-R" w:eastAsia="UD デジタル 教科書体 NP-R" w:hAnsi="ＭＳ 明朝" w:cs="ＭＳ Ｐゴシック" w:hint="eastAsia"/>
          <w:kern w:val="36"/>
          <w:sz w:val="22"/>
        </w:rPr>
        <w:t xml:space="preserve">会員のみ　</w:t>
      </w:r>
      <w:r w:rsidR="00E320F7" w:rsidRPr="00331864">
        <w:rPr>
          <w:rFonts w:ascii="UD デジタル 教科書体 NP-R" w:eastAsia="UD デジタル 教科書体 NP-R" w:hAnsi="ＭＳ 明朝" w:cs="ＭＳ Ｐゴシック" w:hint="eastAsia"/>
          <w:kern w:val="36"/>
          <w:sz w:val="22"/>
        </w:rPr>
        <w:t>5,000円</w:t>
      </w:r>
    </w:p>
    <w:p w14:paraId="5B229486" w14:textId="77777777" w:rsidR="00331864" w:rsidRPr="00331864" w:rsidRDefault="00331864" w:rsidP="00331864">
      <w:pPr>
        <w:rPr>
          <w:rFonts w:ascii="UD デジタル 教科書体 NP-R" w:eastAsia="UD デジタル 教科書体 NP-R" w:hAnsi="ＭＳ 明朝" w:cs="ＭＳ Ｐゴシック"/>
          <w:kern w:val="36"/>
          <w:sz w:val="22"/>
        </w:rPr>
      </w:pPr>
    </w:p>
    <w:p w14:paraId="1BF06C8B" w14:textId="4581275D" w:rsidR="00505536" w:rsidRPr="00331864" w:rsidRDefault="00505536" w:rsidP="00331864">
      <w:pPr>
        <w:rPr>
          <w:rFonts w:ascii="UD デジタル 教科書体 NP-R" w:eastAsia="UD デジタル 教科書体 NP-R" w:hAnsi="ＭＳ 明朝" w:cs="ＭＳ Ｐゴシック"/>
          <w:b/>
          <w:bCs/>
          <w:kern w:val="36"/>
          <w:sz w:val="22"/>
        </w:rPr>
      </w:pPr>
      <w:r w:rsidRPr="00331864">
        <w:rPr>
          <w:rFonts w:ascii="UD デジタル 教科書体 NP-R" w:eastAsia="UD デジタル 教科書体 NP-R" w:hAnsi="ＭＳ 明朝" w:cs="ＭＳ Ｐゴシック" w:hint="eastAsia"/>
          <w:b/>
          <w:bCs/>
          <w:kern w:val="36"/>
          <w:sz w:val="22"/>
        </w:rPr>
        <w:t>申し込み方法</w:t>
      </w:r>
    </w:p>
    <w:p w14:paraId="237BF3D1" w14:textId="5A29F832" w:rsidR="0078703E" w:rsidRPr="00984D04" w:rsidRDefault="0078703E" w:rsidP="0078703E">
      <w:pPr>
        <w:pStyle w:val="a5"/>
        <w:numPr>
          <w:ilvl w:val="0"/>
          <w:numId w:val="30"/>
        </w:numPr>
        <w:ind w:leftChars="0"/>
        <w:rPr>
          <w:rFonts w:ascii="UD デジタル 教科書体 NP-R" w:eastAsia="UD デジタル 教科書体 NP-R" w:hAnsi="ＭＳ 明朝" w:cs="ＭＳ Ｐゴシック"/>
          <w:kern w:val="36"/>
          <w:sz w:val="22"/>
        </w:rPr>
      </w:pPr>
      <w:r w:rsidRPr="00984D04">
        <w:rPr>
          <w:rFonts w:ascii="UD デジタル 教科書体 NP-R" w:eastAsia="UD デジタル 教科書体 NP-R" w:hAnsi="ＭＳ 明朝" w:cs="ＭＳ Ｐゴシック" w:hint="eastAsia"/>
          <w:kern w:val="36"/>
          <w:sz w:val="22"/>
        </w:rPr>
        <w:t>学会ホームページ</w:t>
      </w:r>
      <w:r w:rsidR="007149A1">
        <w:rPr>
          <w:rFonts w:ascii="UD デジタル 教科書体 NP-R" w:eastAsia="UD デジタル 教科書体 NP-R" w:hAnsi="ＭＳ 明朝" w:cs="ＭＳ Ｐゴシック" w:hint="eastAsia"/>
          <w:kern w:val="36"/>
          <w:sz w:val="22"/>
        </w:rPr>
        <w:t>または下記URL/ QRコードよりお申し込みください</w:t>
      </w:r>
    </w:p>
    <w:p w14:paraId="32035563" w14:textId="748D2E16" w:rsidR="0078703E" w:rsidRPr="0078703E" w:rsidRDefault="00984D04" w:rsidP="0078703E">
      <w:pPr>
        <w:pStyle w:val="a5"/>
        <w:numPr>
          <w:ilvl w:val="0"/>
          <w:numId w:val="30"/>
        </w:numPr>
        <w:ind w:leftChars="0"/>
        <w:rPr>
          <w:rFonts w:ascii="UD デジタル 教科書体 NP-R" w:eastAsia="UD デジタル 教科書体 NP-R" w:hAnsi="ＭＳ 明朝" w:cs="ＭＳ Ｐゴシック"/>
          <w:kern w:val="36"/>
          <w:sz w:val="22"/>
        </w:rPr>
      </w:pPr>
      <w:r>
        <w:rPr>
          <w:rFonts w:ascii="UD デジタル 教科書体 NP-R" w:eastAsia="UD デジタル 教科書体 NP-R" w:hAnsi="ＭＳ 明朝" w:cs="ＭＳ Ｐゴシック" w:hint="eastAsia"/>
          <w:kern w:val="36"/>
          <w:sz w:val="22"/>
        </w:rPr>
        <w:t>申し込み</w:t>
      </w:r>
      <w:r w:rsidR="0078703E" w:rsidRPr="0078703E">
        <w:rPr>
          <w:rFonts w:ascii="UD デジタル 教科書体 NP-R" w:eastAsia="UD デジタル 教科書体 NP-R" w:hAnsi="ＭＳ 明朝" w:cs="ＭＳ Ｐゴシック" w:hint="eastAsia"/>
          <w:kern w:val="36"/>
          <w:sz w:val="22"/>
        </w:rPr>
        <w:t>期限</w:t>
      </w:r>
      <w:r w:rsidR="007149A1">
        <w:rPr>
          <w:rFonts w:ascii="UD デジタル 教科書体 NP-R" w:eastAsia="UD デジタル 教科書体 NP-R" w:hAnsi="ＭＳ 明朝" w:cs="ＭＳ Ｐゴシック" w:hint="eastAsia"/>
          <w:kern w:val="36"/>
          <w:sz w:val="22"/>
        </w:rPr>
        <w:t>：2026年9月28日（月）</w:t>
      </w:r>
    </w:p>
    <w:p w14:paraId="007DCD3A" w14:textId="743825C6" w:rsidR="00E90238" w:rsidRPr="007149A1" w:rsidRDefault="007149A1" w:rsidP="00E90238">
      <w:pPr>
        <w:pStyle w:val="a5"/>
        <w:numPr>
          <w:ilvl w:val="0"/>
          <w:numId w:val="30"/>
        </w:numPr>
        <w:ind w:leftChars="0"/>
        <w:rPr>
          <w:rFonts w:ascii="UD デジタル 教科書体 NP-R" w:eastAsia="UD デジタル 教科書体 NP-R" w:hAnsi="ＭＳ 明朝" w:cs="ＭＳ Ｐゴシック"/>
          <w:kern w:val="36"/>
          <w:sz w:val="22"/>
          <w:u w:val="single"/>
        </w:rPr>
      </w:pPr>
      <w:r w:rsidRPr="007149A1">
        <w:rPr>
          <w:rFonts w:ascii="UD デジタル 教科書体 NP-R" w:eastAsia="UD デジタル 教科書体 NP-R" w:hAnsi="ＭＳ 明朝" w:cs="ＭＳ Ｐゴシック" w:hint="eastAsia"/>
          <w:kern w:val="36"/>
          <w:sz w:val="22"/>
          <w:u w:val="single"/>
        </w:rPr>
        <w:t>10</w:t>
      </w:r>
      <w:r w:rsidR="00984D04" w:rsidRPr="007149A1">
        <w:rPr>
          <w:rFonts w:ascii="UD デジタル 教科書体 NP-R" w:eastAsia="UD デジタル 教科書体 NP-R" w:hAnsi="ＭＳ 明朝" w:cs="ＭＳ Ｐゴシック" w:hint="eastAsia"/>
          <w:kern w:val="36"/>
          <w:sz w:val="22"/>
          <w:u w:val="single"/>
        </w:rPr>
        <w:t>月</w:t>
      </w:r>
      <w:r w:rsidRPr="007149A1">
        <w:rPr>
          <w:rFonts w:ascii="UD デジタル 教科書体 NP-R" w:eastAsia="UD デジタル 教科書体 NP-R" w:hAnsi="ＭＳ 明朝" w:cs="ＭＳ Ｐゴシック" w:hint="eastAsia"/>
          <w:kern w:val="36"/>
          <w:sz w:val="22"/>
          <w:u w:val="single"/>
        </w:rPr>
        <w:t>初</w:t>
      </w:r>
      <w:r w:rsidR="00984D04" w:rsidRPr="007149A1">
        <w:rPr>
          <w:rFonts w:ascii="UD デジタル 教科書体 NP-R" w:eastAsia="UD デジタル 教科書体 NP-R" w:hAnsi="ＭＳ 明朝" w:cs="ＭＳ Ｐゴシック" w:hint="eastAsia"/>
          <w:kern w:val="36"/>
          <w:sz w:val="22"/>
          <w:u w:val="single"/>
        </w:rPr>
        <w:t>旬には選考結果をメールで通知</w:t>
      </w:r>
      <w:r w:rsidR="00331864" w:rsidRPr="007149A1">
        <w:rPr>
          <w:rFonts w:ascii="UD デジタル 教科書体 NP-R" w:eastAsia="UD デジタル 教科書体 NP-R" w:hAnsi="ＭＳ 明朝" w:cs="ＭＳ Ｐゴシック" w:hint="eastAsia"/>
          <w:kern w:val="36"/>
          <w:sz w:val="22"/>
          <w:u w:val="single"/>
        </w:rPr>
        <w:t>します</w:t>
      </w:r>
      <w:r w:rsidR="00984D04" w:rsidRPr="007149A1">
        <w:rPr>
          <w:rFonts w:ascii="UD デジタル 教科書体 NP-R" w:eastAsia="UD デジタル 教科書体 NP-R" w:hAnsi="ＭＳ 明朝" w:cs="ＭＳ Ｐゴシック" w:hint="eastAsia"/>
          <w:kern w:val="36"/>
          <w:sz w:val="22"/>
          <w:u w:val="single"/>
        </w:rPr>
        <w:t>。</w:t>
      </w:r>
      <w:r w:rsidR="00E90238" w:rsidRPr="007149A1">
        <w:rPr>
          <w:rFonts w:ascii="UD デジタル 教科書体 NP-R" w:eastAsia="UD デジタル 教科書体 NP-R" w:hAnsi="ＭＳ 明朝" w:cs="ＭＳ Ｐゴシック" w:hint="eastAsia"/>
          <w:kern w:val="36"/>
          <w:sz w:val="22"/>
          <w:u w:val="single"/>
        </w:rPr>
        <w:t>受講者</w:t>
      </w:r>
      <w:r w:rsidR="00331864" w:rsidRPr="007149A1">
        <w:rPr>
          <w:rFonts w:ascii="UD デジタル 教科書体 NP-R" w:eastAsia="UD デジタル 教科書体 NP-R" w:hAnsi="ＭＳ 明朝" w:cs="ＭＳ Ｐゴシック" w:hint="eastAsia"/>
          <w:kern w:val="36"/>
          <w:sz w:val="22"/>
          <w:u w:val="single"/>
        </w:rPr>
        <w:t>の方は</w:t>
      </w:r>
      <w:r w:rsidR="00E90238" w:rsidRPr="007149A1">
        <w:rPr>
          <w:rFonts w:ascii="UD デジタル 教科書体 NP-R" w:eastAsia="UD デジタル 教科書体 NP-R" w:hAnsi="ＭＳ 明朝" w:cs="ＭＳ Ｐゴシック" w:hint="eastAsia"/>
          <w:kern w:val="36"/>
          <w:sz w:val="22"/>
          <w:u w:val="single"/>
        </w:rPr>
        <w:t>、</w:t>
      </w:r>
      <w:proofErr w:type="spellStart"/>
      <w:r w:rsidR="00E90238" w:rsidRPr="007149A1">
        <w:rPr>
          <w:rFonts w:ascii="UD デジタル 教科書体 NP-R" w:eastAsia="UD デジタル 教科書体 NP-R" w:hAnsi="ＭＳ 明朝" w:cs="ＭＳ Ｐゴシック" w:hint="eastAsia"/>
          <w:kern w:val="36"/>
          <w:sz w:val="22"/>
          <w:u w:val="single"/>
        </w:rPr>
        <w:t>Peatix</w:t>
      </w:r>
      <w:proofErr w:type="spellEnd"/>
      <w:r w:rsidR="00E90238" w:rsidRPr="007149A1">
        <w:rPr>
          <w:rFonts w:ascii="UD デジタル 教科書体 NP-R" w:eastAsia="UD デジタル 教科書体 NP-R" w:hAnsi="ＭＳ 明朝" w:cs="ＭＳ Ｐゴシック" w:hint="eastAsia"/>
          <w:kern w:val="36"/>
          <w:sz w:val="22"/>
          <w:u w:val="single"/>
        </w:rPr>
        <w:t>を用いて改めて登録</w:t>
      </w:r>
      <w:r w:rsidR="00331864" w:rsidRPr="007149A1">
        <w:rPr>
          <w:rFonts w:ascii="UD デジタル 教科書体 NP-R" w:eastAsia="UD デジタル 教科書体 NP-R" w:hAnsi="ＭＳ 明朝" w:cs="ＭＳ Ｐゴシック" w:hint="eastAsia"/>
          <w:kern w:val="36"/>
          <w:sz w:val="22"/>
          <w:u w:val="single"/>
        </w:rPr>
        <w:t>してください</w:t>
      </w:r>
      <w:r w:rsidR="00E90238" w:rsidRPr="007149A1">
        <w:rPr>
          <w:rFonts w:ascii="UD デジタル 教科書体 NP-R" w:eastAsia="UD デジタル 教科書体 NP-R" w:hAnsi="ＭＳ 明朝" w:cs="ＭＳ Ｐゴシック" w:hint="eastAsia"/>
          <w:kern w:val="36"/>
          <w:sz w:val="22"/>
          <w:u w:val="single"/>
        </w:rPr>
        <w:t>。</w:t>
      </w:r>
    </w:p>
    <w:p w14:paraId="62095A37" w14:textId="77777777" w:rsidR="00505536" w:rsidRPr="004C4834" w:rsidRDefault="00505536" w:rsidP="004C4834">
      <w:pPr>
        <w:rPr>
          <w:rFonts w:ascii="UD デジタル 教科書体 NP-R" w:eastAsia="UD デジタル 教科書体 NP-R" w:hAnsi="ＭＳ 明朝" w:cs="ＭＳ Ｐゴシック"/>
          <w:b/>
          <w:bCs/>
          <w:kern w:val="36"/>
          <w:sz w:val="22"/>
        </w:rPr>
      </w:pPr>
    </w:p>
    <w:p w14:paraId="2F1CD4B6" w14:textId="7BEBBBC8" w:rsidR="007149A1" w:rsidRPr="007149A1" w:rsidRDefault="007149A1" w:rsidP="007149A1">
      <w:pPr>
        <w:rPr>
          <w:rFonts w:ascii="UD デジタル 教科書体 NP-R" w:eastAsia="UD デジタル 教科書体 NP-R"/>
          <w:sz w:val="22"/>
        </w:rPr>
      </w:pPr>
      <w:r>
        <w:rPr>
          <w:rFonts w:ascii="UD デジタル 教科書体 NP-R" w:eastAsia="UD デジタル 教科書体 NP-R" w:hint="eastAsia"/>
          <w:sz w:val="22"/>
        </w:rPr>
        <w:t>＊</w:t>
      </w:r>
      <w:r w:rsidRPr="007149A1">
        <w:rPr>
          <w:rFonts w:ascii="UD デジタル 教科書体 NP-R" w:eastAsia="UD デジタル 教科書体 NP-R" w:hint="eastAsia"/>
          <w:sz w:val="22"/>
        </w:rPr>
        <w:t>申し込みが</w:t>
      </w:r>
      <w:r w:rsidRPr="007149A1">
        <w:rPr>
          <w:rFonts w:ascii="UD デジタル 教科書体 NP-R" w:eastAsia="UD デジタル 教科書体 NP-R"/>
          <w:sz w:val="22"/>
        </w:rPr>
        <w:t>50名に達し次第、受付を終了させていただきます。</w:t>
      </w:r>
    </w:p>
    <w:p w14:paraId="25E35B04" w14:textId="78513F25" w:rsidR="00353D92" w:rsidRPr="002576F0" w:rsidRDefault="007149A1" w:rsidP="007149A1">
      <w:pPr>
        <w:rPr>
          <w:rFonts w:ascii="UD デジタル 教科書体 NP-R" w:eastAsia="UD デジタル 教科書体 NP-R"/>
          <w:sz w:val="22"/>
        </w:rPr>
      </w:pPr>
      <w:r>
        <w:rPr>
          <w:rFonts w:ascii="UD デジタル 教科書体 NP-R" w:eastAsia="UD デジタル 教科書体 NP-R" w:hint="eastAsia"/>
          <w:sz w:val="22"/>
        </w:rPr>
        <w:t>＊</w:t>
      </w:r>
      <w:r w:rsidR="007A1AA2" w:rsidRPr="002576F0">
        <w:rPr>
          <w:rFonts w:ascii="UD デジタル 教科書体 NP-R" w:eastAsia="UD デジタル 教科書体 NP-R" w:hint="eastAsia"/>
          <w:sz w:val="22"/>
        </w:rPr>
        <w:t>選考結果は</w:t>
      </w:r>
      <w:r w:rsidRPr="002576F0">
        <w:rPr>
          <w:rFonts w:ascii="UD デジタル 教科書体 NP-R" w:eastAsia="UD デジタル 教科書体 NP-R" w:hint="eastAsia"/>
          <w:sz w:val="22"/>
        </w:rPr>
        <w:t>登録されたメールアドレスにお送りします。</w:t>
      </w:r>
      <w:r w:rsidR="007A1AA2" w:rsidRPr="002576F0">
        <w:rPr>
          <w:rFonts w:ascii="UD デジタル 教科書体 NP-R" w:eastAsia="UD デジタル 教科書体 NP-R" w:hint="eastAsia"/>
          <w:sz w:val="22"/>
        </w:rPr>
        <w:t>その際に受講の詳細と参加費のお支払いについてご案内致します。</w:t>
      </w:r>
    </w:p>
    <w:p w14:paraId="747F9A9F" w14:textId="13A617DD" w:rsidR="007149A1" w:rsidRDefault="007149A1" w:rsidP="007149A1">
      <w:pPr>
        <w:rPr>
          <w:rFonts w:ascii="UD デジタル 教科書体 NP-R" w:eastAsia="UD デジタル 教科書体 NP-R"/>
          <w:sz w:val="22"/>
        </w:rPr>
      </w:pPr>
    </w:p>
    <w:p w14:paraId="7F8D4015" w14:textId="24864C2F" w:rsidR="007149A1" w:rsidRPr="008657C1" w:rsidRDefault="007149A1" w:rsidP="007149A1">
      <w:pPr>
        <w:rPr>
          <w:rFonts w:ascii="UD デジタル 教科書体 NP-R" w:eastAsia="UD デジタル 教科書体 NP-R"/>
          <w:b/>
          <w:bCs/>
          <w:sz w:val="22"/>
        </w:rPr>
      </w:pPr>
      <w:r w:rsidRPr="008657C1">
        <w:rPr>
          <w:rFonts w:ascii="UD デジタル 教科書体 NP-R" w:eastAsia="UD デジタル 教科書体 NP-R" w:hint="eastAsia"/>
          <w:b/>
          <w:bCs/>
          <w:sz w:val="22"/>
        </w:rPr>
        <w:t>申し込みはこちら</w:t>
      </w:r>
      <w:r w:rsidR="00C552D7">
        <w:rPr>
          <w:rFonts w:ascii="UD デジタル 教科書体 NP-R" w:eastAsia="UD デジタル 教科書体 NP-R" w:hint="eastAsia"/>
          <w:b/>
          <w:bCs/>
          <w:sz w:val="22"/>
        </w:rPr>
        <w:t>のURLまたは</w:t>
      </w:r>
      <w:r w:rsidR="002B418C">
        <w:rPr>
          <w:rFonts w:ascii="UD デジタル 教科書体 NP-R" w:eastAsia="UD デジタル 教科書体 NP-R" w:hint="eastAsia"/>
          <w:b/>
          <w:bCs/>
          <w:sz w:val="22"/>
        </w:rPr>
        <w:t>QRコード</w:t>
      </w:r>
      <w:r w:rsidRPr="008657C1">
        <w:rPr>
          <w:rFonts w:ascii="UD デジタル 教科書体 NP-R" w:eastAsia="UD デジタル 教科書体 NP-R" w:hint="eastAsia"/>
          <w:b/>
          <w:bCs/>
          <w:sz w:val="22"/>
        </w:rPr>
        <w:t xml:space="preserve">から　　</w:t>
      </w:r>
    </w:p>
    <w:p w14:paraId="60986565" w14:textId="60A7A612" w:rsidR="008657C1" w:rsidRDefault="008657C1" w:rsidP="008657C1">
      <w:pPr>
        <w:rPr>
          <w:rFonts w:ascii="UD デジタル 教科書体 NP-R" w:eastAsia="UD デジタル 教科書体 NP-R"/>
          <w:sz w:val="22"/>
        </w:rPr>
      </w:pPr>
    </w:p>
    <w:p w14:paraId="533391D3" w14:textId="256614DA" w:rsidR="008657C1" w:rsidRDefault="002B418C" w:rsidP="008657C1">
      <w:pPr>
        <w:ind w:firstLineChars="100" w:firstLine="210"/>
        <w:rPr>
          <w:rFonts w:ascii="UD デジタル 教科書体 NP-R" w:eastAsia="UD デジタル 教科書体 NP-R"/>
          <w:sz w:val="22"/>
        </w:rPr>
      </w:pPr>
      <w:r>
        <w:rPr>
          <w:noProof/>
        </w:rPr>
        <mc:AlternateContent>
          <mc:Choice Requires="wps">
            <w:drawing>
              <wp:anchor distT="0" distB="0" distL="114300" distR="114300" simplePos="0" relativeHeight="251659264" behindDoc="0" locked="0" layoutInCell="1" allowOverlap="1" wp14:anchorId="76D8681B" wp14:editId="112308BD">
                <wp:simplePos x="0" y="0"/>
                <wp:positionH relativeFrom="column">
                  <wp:posOffset>3138170</wp:posOffset>
                </wp:positionH>
                <wp:positionV relativeFrom="paragraph">
                  <wp:posOffset>748665</wp:posOffset>
                </wp:positionV>
                <wp:extent cx="2858475" cy="307777"/>
                <wp:effectExtent l="0" t="0" r="0" b="0"/>
                <wp:wrapNone/>
                <wp:docPr id="48" name="テキスト ボックス 47">
                  <a:extLst xmlns:a="http://schemas.openxmlformats.org/drawingml/2006/main">
                    <a:ext uri="{FF2B5EF4-FFF2-40B4-BE49-F238E27FC236}">
                      <a16:creationId xmlns:a16="http://schemas.microsoft.com/office/drawing/2014/main" id="{9B054E09-9030-42B3-BF7F-62F8F2633284}"/>
                    </a:ext>
                  </a:extLst>
                </wp:docPr>
                <wp:cNvGraphicFramePr/>
                <a:graphic xmlns:a="http://schemas.openxmlformats.org/drawingml/2006/main">
                  <a:graphicData uri="http://schemas.microsoft.com/office/word/2010/wordprocessingShape">
                    <wps:wsp>
                      <wps:cNvSpPr txBox="1"/>
                      <wps:spPr>
                        <a:xfrm>
                          <a:off x="0" y="0"/>
                          <a:ext cx="2858475" cy="307777"/>
                        </a:xfrm>
                        <a:prstGeom prst="rect">
                          <a:avLst/>
                        </a:prstGeom>
                        <a:noFill/>
                      </wps:spPr>
                      <wps:txbx>
                        <w:txbxContent>
                          <w:p w14:paraId="6BC917CA" w14:textId="77777777" w:rsidR="007149A1" w:rsidRPr="007149A1" w:rsidRDefault="007149A1" w:rsidP="007149A1">
                            <w:pPr>
                              <w:rPr>
                                <w:rFonts w:ascii="UD デジタル 教科書体 NK-B" w:eastAsia="UD デジタル 教科書体 NK-B"/>
                                <w:color w:val="0070C0"/>
                                <w:kern w:val="24"/>
                                <w:sz w:val="24"/>
                                <w:szCs w:val="24"/>
                              </w:rPr>
                            </w:pPr>
                            <w:r w:rsidRPr="007149A1">
                              <w:rPr>
                                <w:rFonts w:ascii="UD デジタル 教科書体 NK-B" w:eastAsia="UD デジタル 教科書体 NK-B" w:hint="eastAsia"/>
                                <w:color w:val="0070C0"/>
                                <w:kern w:val="24"/>
                                <w:sz w:val="24"/>
                                <w:szCs w:val="24"/>
                              </w:rPr>
                              <w:t>https://ur1.jp/u/CR9eya8B/</w:t>
                            </w:r>
                          </w:p>
                        </w:txbxContent>
                      </wps:txbx>
                      <wps:bodyPr wrap="none" rtlCol="0">
                        <a:spAutoFit/>
                      </wps:bodyPr>
                    </wps:wsp>
                  </a:graphicData>
                </a:graphic>
              </wp:anchor>
            </w:drawing>
          </mc:Choice>
          <mc:Fallback>
            <w:pict>
              <v:shapetype w14:anchorId="76D8681B" id="_x0000_t202" coordsize="21600,21600" o:spt="202" path="m,l,21600r21600,l21600,xe">
                <v:stroke joinstyle="miter"/>
                <v:path gradientshapeok="t" o:connecttype="rect"/>
              </v:shapetype>
              <v:shape id="テキスト ボックス 47" o:spid="_x0000_s1026" type="#_x0000_t202" style="position:absolute;left:0;text-align:left;margin-left:247.1pt;margin-top:58.95pt;width:225.1pt;height:24.2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" filled="f" stroked="f">
                <v:textbox style="mso-fit-shape-to-text:t">
                  <w:txbxContent>
                    <w:p w14:paraId="6BC917CA" w14:textId="77777777" w:rsidR="007149A1" w:rsidRPr="007149A1" w:rsidRDefault="007149A1" w:rsidP="007149A1">
                      <w:pPr>
                        <w:rPr>
                          <w:rFonts w:ascii="UD デジタル 教科書体 NK-B" w:eastAsia="UD デジタル 教科書体 NK-B"/>
                          <w:color w:val="0070C0"/>
                          <w:kern w:val="24"/>
                          <w:sz w:val="24"/>
                          <w:szCs w:val="24"/>
                        </w:rPr>
                      </w:pPr>
                      <w:r w:rsidRPr="007149A1">
                        <w:rPr>
                          <w:rFonts w:ascii="UD デジタル 教科書体 NK-B" w:eastAsia="UD デジタル 教科書体 NK-B" w:hint="eastAsia"/>
                          <w:color w:val="0070C0"/>
                          <w:kern w:val="24"/>
                          <w:sz w:val="24"/>
                          <w:szCs w:val="24"/>
                        </w:rPr>
                        <w:t>https://ur1.jp/u/CR9eya8B/</w:t>
                      </w:r>
                    </w:p>
                  </w:txbxContent>
                </v:textbox>
              </v:shape>
            </w:pict>
          </mc:Fallback>
        </mc:AlternateContent>
      </w:r>
      <w:r w:rsidR="008657C1">
        <w:rPr>
          <w:rFonts w:ascii="UD デジタル 教科書体 NP-R" w:eastAsia="UD デジタル 教科書体 NP-R" w:hint="eastAsia"/>
          <w:sz w:val="22"/>
        </w:rPr>
        <w:t xml:space="preserve">　　　　　　　</w:t>
      </w:r>
      <w:r w:rsidR="008657C1">
        <w:rPr>
          <w:noProof/>
        </w:rPr>
        <w:drawing>
          <wp:inline distT="0" distB="0" distL="0" distR="0" wp14:anchorId="7AB9D95B" wp14:editId="496A002F">
            <wp:extent cx="1936750" cy="1936750"/>
            <wp:effectExtent l="0" t="0" r="6350" b="6350"/>
            <wp:docPr id="4" name="図 3">
              <a:extLst xmlns:a="http://schemas.openxmlformats.org/drawingml/2006/main">
                <a:ext uri="{FF2B5EF4-FFF2-40B4-BE49-F238E27FC236}">
                  <a16:creationId xmlns:a16="http://schemas.microsoft.com/office/drawing/2014/main" id="{543FC2C2-BD63-3645-5136-04265605DD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543FC2C2-BD63-3645-5136-04265605DD60}"/>
                        </a:ext>
                      </a:extLst>
                    </pic:cNvPr>
                    <pic:cNvPicPr>
                      <a:picLocks noChangeAspect="1"/>
                    </pic:cNvPicPr>
                  </pic:nvPicPr>
                  <pic:blipFill>
                    <a:blip r:embed="rId7"/>
                    <a:stretch>
                      <a:fillRect/>
                    </a:stretch>
                  </pic:blipFill>
                  <pic:spPr>
                    <a:xfrm>
                      <a:off x="0" y="0"/>
                      <a:ext cx="1936750" cy="1936750"/>
                    </a:xfrm>
                    <a:prstGeom prst="rect">
                      <a:avLst/>
                    </a:prstGeom>
                  </pic:spPr>
                </pic:pic>
              </a:graphicData>
            </a:graphic>
          </wp:inline>
        </w:drawing>
      </w:r>
    </w:p>
    <w:p w14:paraId="447BE2A8" w14:textId="293F7DAB" w:rsidR="008657C1" w:rsidRPr="008657C1" w:rsidRDefault="008657C1" w:rsidP="008657C1">
      <w:pPr>
        <w:rPr>
          <w:rFonts w:ascii="UD デジタル 教科書体 NP-R" w:eastAsia="UD デジタル 教科書体 NP-R"/>
          <w:sz w:val="22"/>
        </w:rPr>
      </w:pPr>
      <w:r>
        <w:rPr>
          <w:noProof/>
        </w:rPr>
        <mc:AlternateContent>
          <mc:Choice Requires="wps">
            <w:drawing>
              <wp:anchor distT="0" distB="0" distL="114300" distR="114300" simplePos="0" relativeHeight="251661312" behindDoc="0" locked="0" layoutInCell="1" allowOverlap="1" wp14:anchorId="41AE6AB2" wp14:editId="15010982">
                <wp:simplePos x="0" y="0"/>
                <wp:positionH relativeFrom="margin">
                  <wp:align>right</wp:align>
                </wp:positionH>
                <wp:positionV relativeFrom="paragraph">
                  <wp:posOffset>117475</wp:posOffset>
                </wp:positionV>
                <wp:extent cx="3282950" cy="584200"/>
                <wp:effectExtent l="0" t="0" r="0" b="3810"/>
                <wp:wrapNone/>
                <wp:docPr id="46" name="テキスト ボックス 45">
                  <a:extLst xmlns:a="http://schemas.openxmlformats.org/drawingml/2006/main">
                    <a:ext uri="{FF2B5EF4-FFF2-40B4-BE49-F238E27FC236}">
                      <a16:creationId xmlns:a16="http://schemas.microsoft.com/office/drawing/2014/main" id="{0ACD560C-4C7B-4E29-BBAA-68061E8B836B}"/>
                    </a:ext>
                  </a:extLst>
                </wp:docPr>
                <wp:cNvGraphicFramePr/>
                <a:graphic xmlns:a="http://schemas.openxmlformats.org/drawingml/2006/main">
                  <a:graphicData uri="http://schemas.microsoft.com/office/word/2010/wordprocessingShape">
                    <wps:wsp>
                      <wps:cNvSpPr txBox="1"/>
                      <wps:spPr>
                        <a:xfrm>
                          <a:off x="0" y="0"/>
                          <a:ext cx="3282950" cy="584200"/>
                        </a:xfrm>
                        <a:prstGeom prst="rect">
                          <a:avLst/>
                        </a:prstGeom>
                        <a:solidFill>
                          <a:schemeClr val="bg1">
                            <a:alpha val="50000"/>
                          </a:schemeClr>
                        </a:solidFill>
                      </wps:spPr>
                      <wps:txbx>
                        <w:txbxContent>
                          <w:p w14:paraId="645213BA" w14:textId="459D6B6D" w:rsidR="008657C1" w:rsidRPr="008657C1" w:rsidRDefault="008657C1" w:rsidP="008657C1">
                            <w:pPr>
                              <w:rPr>
                                <w:rFonts w:ascii="UD デジタル 教科書体 NK-R" w:eastAsia="UD デジタル 教科書体 NK-R"/>
                                <w:color w:val="000000" w:themeColor="text1"/>
                                <w:kern w:val="24"/>
                                <w:sz w:val="24"/>
                                <w:szCs w:val="24"/>
                              </w:rPr>
                            </w:pPr>
                            <w:r w:rsidRPr="008657C1">
                              <w:rPr>
                                <w:rFonts w:ascii="UD デジタル 教科書体 NK-R" w:eastAsia="UD デジタル 教科書体 NK-R" w:hint="eastAsia"/>
                                <w:color w:val="000000" w:themeColor="text1"/>
                                <w:kern w:val="24"/>
                                <w:sz w:val="24"/>
                                <w:szCs w:val="24"/>
                              </w:rPr>
                              <w:t>お問い合わせ先（事務局）</w:t>
                            </w:r>
                            <w:r>
                              <w:rPr>
                                <w:rFonts w:ascii="UD デジタル 教科書体 NK-R" w:eastAsia="UD デジタル 教科書体 NK-R" w:hint="eastAsia"/>
                                <w:color w:val="000000" w:themeColor="text1"/>
                                <w:kern w:val="24"/>
                                <w:sz w:val="24"/>
                                <w:szCs w:val="24"/>
                              </w:rPr>
                              <w:t xml:space="preserve">　</w:t>
                            </w:r>
                            <w:r w:rsidRPr="008657C1">
                              <w:rPr>
                                <w:rFonts w:ascii="UD デジタル 教科書体 NK-R" w:eastAsia="UD デジタル 教科書体 NK-R" w:hint="eastAsia"/>
                                <w:color w:val="000000" w:themeColor="text1"/>
                                <w:kern w:val="24"/>
                                <w:sz w:val="24"/>
                                <w:szCs w:val="24"/>
                              </w:rPr>
                              <w:t>診療報酬委員会</w:t>
                            </w:r>
                          </w:p>
                        </w:txbxContent>
                      </wps:txbx>
                      <wps:bodyPr wrap="square" rtlCol="0">
                        <a:spAutoFit/>
                      </wps:bodyPr>
                    </wps:wsp>
                  </a:graphicData>
                </a:graphic>
                <wp14:sizeRelH relativeFrom="margin">
                  <wp14:pctWidth>0</wp14:pctWidth>
                </wp14:sizeRelH>
              </wp:anchor>
            </w:drawing>
          </mc:Choice>
          <mc:Fallback>
            <w:pict>
              <v:shape w14:anchorId="41AE6AB2" id="テキスト ボックス 45" o:spid="_x0000_s1027" type="#_x0000_t202" style="position:absolute;left:0;text-align:left;margin-left:207.3pt;margin-top:9.25pt;width:258.5pt;height:46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" fillcolor="white [3212]" stroked="f">
                <v:fill opacity="32896f"/>
                <v:textbox style="mso-fit-shape-to-text:t">
                  <w:txbxContent>
                    <w:p w14:paraId="645213BA" w14:textId="459D6B6D" w:rsidR="008657C1" w:rsidRPr="008657C1" w:rsidRDefault="008657C1" w:rsidP="008657C1">
                      <w:pPr>
                        <w:rPr>
                          <w:rFonts w:ascii="UD デジタル 教科書体 NK-R" w:eastAsia="UD デジタル 教科書体 NK-R"/>
                          <w:color w:val="000000" w:themeColor="text1"/>
                          <w:kern w:val="24"/>
                          <w:sz w:val="24"/>
                          <w:szCs w:val="24"/>
                        </w:rPr>
                      </w:pPr>
                      <w:r w:rsidRPr="008657C1">
                        <w:rPr>
                          <w:rFonts w:ascii="UD デジタル 教科書体 NK-R" w:eastAsia="UD デジタル 教科書体 NK-R" w:hint="eastAsia"/>
                          <w:color w:val="000000" w:themeColor="text1"/>
                          <w:kern w:val="24"/>
                          <w:sz w:val="24"/>
                          <w:szCs w:val="24"/>
                        </w:rPr>
                        <w:t>お問い合わせ先（事務局）</w:t>
                      </w:r>
                      <w:r>
                        <w:rPr>
                          <w:rFonts w:ascii="UD デジタル 教科書体 NK-R" w:eastAsia="UD デジタル 教科書体 NK-R" w:hint="eastAsia"/>
                          <w:color w:val="000000" w:themeColor="text1"/>
                          <w:kern w:val="24"/>
                          <w:sz w:val="24"/>
                          <w:szCs w:val="24"/>
                        </w:rPr>
                        <w:t xml:space="preserve">　</w:t>
                      </w:r>
                      <w:r w:rsidRPr="008657C1">
                        <w:rPr>
                          <w:rFonts w:ascii="UD デジタル 教科書体 NK-R" w:eastAsia="UD デジタル 教科書体 NK-R" w:hint="eastAsia"/>
                          <w:color w:val="000000" w:themeColor="text1"/>
                          <w:kern w:val="24"/>
                          <w:sz w:val="24"/>
                          <w:szCs w:val="24"/>
                        </w:rPr>
                        <w:t>診療報酬委員会</w:t>
                      </w:r>
                    </w:p>
                  </w:txbxContent>
                </v:textbox>
                <w10:wrap anchorx="margin"/>
              </v:shape>
            </w:pict>
          </mc:Fallback>
        </mc:AlternateContent>
      </w:r>
    </w:p>
    <w:p w14:paraId="7503E810" w14:textId="1C448BBF" w:rsidR="008657C1" w:rsidRPr="008657C1" w:rsidRDefault="008657C1" w:rsidP="008657C1">
      <w:pPr>
        <w:rPr>
          <w:rFonts w:ascii="UD デジタル 教科書体 NP-R" w:eastAsia="UD デジタル 教科書体 NP-R"/>
          <w:sz w:val="22"/>
        </w:rPr>
      </w:pPr>
    </w:p>
    <w:p w14:paraId="0FEC8631" w14:textId="0CB1E81F" w:rsidR="008657C1" w:rsidRDefault="008657C1" w:rsidP="008657C1">
      <w:pPr>
        <w:rPr>
          <w:rFonts w:ascii="UD デジタル 教科書体 NP-R" w:eastAsia="UD デジタル 教科書体 NP-R"/>
          <w:sz w:val="22"/>
        </w:rPr>
      </w:pPr>
      <w:r>
        <w:rPr>
          <w:noProof/>
        </w:rPr>
        <mc:AlternateContent>
          <mc:Choice Requires="wps">
            <w:drawing>
              <wp:anchor distT="0" distB="0" distL="114300" distR="114300" simplePos="0" relativeHeight="251663360" behindDoc="0" locked="0" layoutInCell="1" allowOverlap="1" wp14:anchorId="78A06C88" wp14:editId="696D49E4">
                <wp:simplePos x="0" y="0"/>
                <wp:positionH relativeFrom="column">
                  <wp:posOffset>2628900</wp:posOffset>
                </wp:positionH>
                <wp:positionV relativeFrom="paragraph">
                  <wp:posOffset>18415</wp:posOffset>
                </wp:positionV>
                <wp:extent cx="3002745" cy="338554"/>
                <wp:effectExtent l="0" t="0" r="7620" b="4445"/>
                <wp:wrapNone/>
                <wp:docPr id="45" name="テキスト ボックス 44">
                  <a:extLst xmlns:a="http://schemas.openxmlformats.org/drawingml/2006/main">
                    <a:ext uri="{FF2B5EF4-FFF2-40B4-BE49-F238E27FC236}">
                      <a16:creationId xmlns:a16="http://schemas.microsoft.com/office/drawing/2014/main" id="{F448D575-8DD8-4B4D-A0B8-D0422C8164F1}"/>
                    </a:ext>
                  </a:extLst>
                </wp:docPr>
                <wp:cNvGraphicFramePr/>
                <a:graphic xmlns:a="http://schemas.openxmlformats.org/drawingml/2006/main">
                  <a:graphicData uri="http://schemas.microsoft.com/office/word/2010/wordprocessingShape">
                    <wps:wsp>
                      <wps:cNvSpPr txBox="1"/>
                      <wps:spPr>
                        <a:xfrm>
                          <a:off x="0" y="0"/>
                          <a:ext cx="3002745" cy="338554"/>
                        </a:xfrm>
                        <a:prstGeom prst="rect">
                          <a:avLst/>
                        </a:prstGeom>
                        <a:solidFill>
                          <a:schemeClr val="bg1">
                            <a:alpha val="50000"/>
                          </a:schemeClr>
                        </a:solidFill>
                      </wps:spPr>
                      <wps:txbx>
                        <w:txbxContent>
                          <w:p w14:paraId="340E3A55" w14:textId="2EAC1DEF" w:rsidR="008657C1" w:rsidRPr="008657C1" w:rsidRDefault="008657C1" w:rsidP="008657C1">
                            <w:pPr>
                              <w:rPr>
                                <w:rFonts w:ascii="UD デジタル 教科書体 NK-R" w:eastAsia="UD デジタル 教科書体 NK-R"/>
                                <w:color w:val="000000" w:themeColor="text1"/>
                                <w:kern w:val="24"/>
                                <w:sz w:val="28"/>
                                <w:szCs w:val="28"/>
                              </w:rPr>
                            </w:pPr>
                            <w:r w:rsidRPr="008657C1">
                              <w:rPr>
                                <w:rFonts w:ascii="UD デジタル 教科書体 NK-R" w:eastAsia="UD デジタル 教科書体 NK-R" w:hint="eastAsia"/>
                                <w:color w:val="000000" w:themeColor="text1"/>
                                <w:kern w:val="24"/>
                                <w:sz w:val="28"/>
                                <w:szCs w:val="28"/>
                              </w:rPr>
                              <w:t>remuneration@jschn.or.jp</w:t>
                            </w:r>
                          </w:p>
                        </w:txbxContent>
                      </wps:txbx>
                      <wps:bodyPr wrap="none" rtlCol="0">
                        <a:spAutoFit/>
                      </wps:bodyPr>
                    </wps:wsp>
                  </a:graphicData>
                </a:graphic>
              </wp:anchor>
            </w:drawing>
          </mc:Choice>
          <mc:Fallback>
            <w:pict>
              <v:shape w14:anchorId="78A06C88" id="テキスト ボックス 44" o:spid="_x0000_s1028" type="#_x0000_t202" style="position:absolute;left:0;text-align:left;margin-left:207pt;margin-top:1.45pt;width:236.45pt;height:26.6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" fillcolor="white [3212]" stroked="f">
                <v:fill opacity="32896f"/>
                <v:textbox style="mso-fit-shape-to-text:t">
                  <w:txbxContent>
                    <w:p w14:paraId="340E3A55" w14:textId="2EAC1DEF" w:rsidR="008657C1" w:rsidRPr="008657C1" w:rsidRDefault="008657C1" w:rsidP="008657C1">
                      <w:pPr>
                        <w:rPr>
                          <w:rFonts w:ascii="UD デジタル 教科書体 NK-R" w:eastAsia="UD デジタル 教科書体 NK-R"/>
                          <w:color w:val="000000" w:themeColor="text1"/>
                          <w:kern w:val="24"/>
                          <w:sz w:val="28"/>
                          <w:szCs w:val="28"/>
                        </w:rPr>
                      </w:pPr>
                      <w:r w:rsidRPr="008657C1">
                        <w:rPr>
                          <w:rFonts w:ascii="UD デジタル 教科書体 NK-R" w:eastAsia="UD デジタル 教科書体 NK-R" w:hint="eastAsia"/>
                          <w:color w:val="000000" w:themeColor="text1"/>
                          <w:kern w:val="24"/>
                          <w:sz w:val="28"/>
                          <w:szCs w:val="28"/>
                        </w:rPr>
                        <w:t>remuneration@jschn.or.jp</w:t>
                      </w:r>
                    </w:p>
                  </w:txbxContent>
                </v:textbox>
              </v:shape>
            </w:pict>
          </mc:Fallback>
        </mc:AlternateContent>
      </w:r>
    </w:p>
    <w:p w14:paraId="04069195" w14:textId="30EA9DA7" w:rsidR="008657C1" w:rsidRPr="008657C1" w:rsidRDefault="008657C1" w:rsidP="008657C1">
      <w:pPr>
        <w:rPr>
          <w:rFonts w:ascii="UD デジタル 教科書体 NP-R" w:eastAsia="UD デジタル 教科書体 NP-R"/>
          <w:sz w:val="22"/>
        </w:rPr>
      </w:pPr>
    </w:p>
    <w:sectPr w:rsidR="008657C1" w:rsidRPr="008657C1">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C9C41" w14:textId="77777777" w:rsidR="0031450A" w:rsidRDefault="0031450A" w:rsidP="007A5DD3">
      <w:r>
        <w:separator/>
      </w:r>
    </w:p>
  </w:endnote>
  <w:endnote w:type="continuationSeparator" w:id="0">
    <w:p w14:paraId="38C988EF" w14:textId="77777777" w:rsidR="0031450A" w:rsidRDefault="0031450A" w:rsidP="007A5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R">
    <w:altName w:val="UD Digi Kyokasho N-R"/>
    <w:charset w:val="80"/>
    <w:family w:val="roman"/>
    <w:pitch w:val="variable"/>
    <w:sig w:usb0="800002A3" w:usb1="2AC7ECFA" w:usb2="00000010" w:usb3="00000000" w:csb0="00020000" w:csb1="00000000"/>
  </w:font>
  <w:font w:name="UD デジタル 教科書体 NP-R">
    <w:altName w:val="UD Digi Kyokasho NP-R"/>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B">
    <w:altName w:val="UD Digi Kyokasho NK-B"/>
    <w:charset w:val="80"/>
    <w:family w:val="roman"/>
    <w:pitch w:val="variable"/>
    <w:sig w:usb0="800002A3" w:usb1="2AC7ECFA" w:usb2="00000010" w:usb3="00000000" w:csb0="00020000" w:csb1="00000000"/>
  </w:font>
  <w:font w:name="UD デジタル 教科書体 NK-R">
    <w:altName w:val="UD Digi Kyokasho NK-R"/>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654332"/>
      <w:docPartObj>
        <w:docPartGallery w:val="Page Numbers (Bottom of Page)"/>
        <w:docPartUnique/>
      </w:docPartObj>
    </w:sdtPr>
    <w:sdtContent>
      <w:p w14:paraId="2F028EC7" w14:textId="0CBE265B" w:rsidR="007A5DD3" w:rsidRDefault="007A5DD3">
        <w:pPr>
          <w:pStyle w:val="a8"/>
          <w:jc w:val="center"/>
        </w:pPr>
        <w:r>
          <w:fldChar w:fldCharType="begin"/>
        </w:r>
        <w:r>
          <w:instrText>PAGE   \* MERGEFORMAT</w:instrText>
        </w:r>
        <w:r>
          <w:fldChar w:fldCharType="separate"/>
        </w:r>
        <w:r>
          <w:rPr>
            <w:lang w:val="ja-JP"/>
          </w:rPr>
          <w:t>2</w:t>
        </w:r>
        <w:r>
          <w:fldChar w:fldCharType="end"/>
        </w:r>
      </w:p>
    </w:sdtContent>
  </w:sdt>
  <w:p w14:paraId="5452F5EB" w14:textId="77777777" w:rsidR="007A5DD3" w:rsidRDefault="007A5DD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AC6E4" w14:textId="77777777" w:rsidR="0031450A" w:rsidRDefault="0031450A" w:rsidP="007A5DD3">
      <w:r>
        <w:separator/>
      </w:r>
    </w:p>
  </w:footnote>
  <w:footnote w:type="continuationSeparator" w:id="0">
    <w:p w14:paraId="196128FD" w14:textId="77777777" w:rsidR="0031450A" w:rsidRDefault="0031450A" w:rsidP="007A5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BD40" w14:textId="76127B07" w:rsidR="007A5DD3" w:rsidRDefault="007A5DD3" w:rsidP="007C398A">
    <w:pPr>
      <w:pStyle w:val="a6"/>
      <w:ind w:right="10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BFF"/>
    <w:multiLevelType w:val="multilevel"/>
    <w:tmpl w:val="11F0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285C"/>
    <w:multiLevelType w:val="multilevel"/>
    <w:tmpl w:val="131E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37484"/>
    <w:multiLevelType w:val="multilevel"/>
    <w:tmpl w:val="777C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62BBC"/>
    <w:multiLevelType w:val="hybridMultilevel"/>
    <w:tmpl w:val="B008C24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29112D"/>
    <w:multiLevelType w:val="multilevel"/>
    <w:tmpl w:val="5C5E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810BB"/>
    <w:multiLevelType w:val="hybridMultilevel"/>
    <w:tmpl w:val="9C528C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4B358DB"/>
    <w:multiLevelType w:val="hybridMultilevel"/>
    <w:tmpl w:val="0B38A6B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F0760D"/>
    <w:multiLevelType w:val="multilevel"/>
    <w:tmpl w:val="5FDA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D2EE4"/>
    <w:multiLevelType w:val="hybridMultilevel"/>
    <w:tmpl w:val="1AD834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C34E9D"/>
    <w:multiLevelType w:val="multilevel"/>
    <w:tmpl w:val="438A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BB03B3"/>
    <w:multiLevelType w:val="multilevel"/>
    <w:tmpl w:val="1AF4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351FBF"/>
    <w:multiLevelType w:val="multilevel"/>
    <w:tmpl w:val="1D0E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746B18"/>
    <w:multiLevelType w:val="multilevel"/>
    <w:tmpl w:val="92C0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D67EC"/>
    <w:multiLevelType w:val="multilevel"/>
    <w:tmpl w:val="4BD4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8664D"/>
    <w:multiLevelType w:val="hybridMultilevel"/>
    <w:tmpl w:val="9C3896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8EA217C"/>
    <w:multiLevelType w:val="multilevel"/>
    <w:tmpl w:val="8AD6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B65E40"/>
    <w:multiLevelType w:val="multilevel"/>
    <w:tmpl w:val="0CD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7252C7"/>
    <w:multiLevelType w:val="multilevel"/>
    <w:tmpl w:val="A3C4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3544E6"/>
    <w:multiLevelType w:val="hybridMultilevel"/>
    <w:tmpl w:val="FD28AF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6C00762"/>
    <w:multiLevelType w:val="hybridMultilevel"/>
    <w:tmpl w:val="DDAA3E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97E1B2C"/>
    <w:multiLevelType w:val="hybridMultilevel"/>
    <w:tmpl w:val="6F06AE12"/>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4D9A4FEB"/>
    <w:multiLevelType w:val="multilevel"/>
    <w:tmpl w:val="55261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43279F"/>
    <w:multiLevelType w:val="hybridMultilevel"/>
    <w:tmpl w:val="DD129328"/>
    <w:lvl w:ilvl="0" w:tplc="1BE0C1BA">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391163A"/>
    <w:multiLevelType w:val="multilevel"/>
    <w:tmpl w:val="E45E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5C071F"/>
    <w:multiLevelType w:val="multilevel"/>
    <w:tmpl w:val="BBD2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3B513C"/>
    <w:multiLevelType w:val="multilevel"/>
    <w:tmpl w:val="5F40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F9307E"/>
    <w:multiLevelType w:val="multilevel"/>
    <w:tmpl w:val="1FA2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3F0D0A"/>
    <w:multiLevelType w:val="hybridMultilevel"/>
    <w:tmpl w:val="B896CC5E"/>
    <w:lvl w:ilvl="0" w:tplc="04090011">
      <w:start w:val="1"/>
      <w:numFmt w:val="decimalEnclosedCircle"/>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8" w15:restartNumberingAfterBreak="0">
    <w:nsid w:val="66226BE0"/>
    <w:multiLevelType w:val="multilevel"/>
    <w:tmpl w:val="9CAA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4F59A8"/>
    <w:multiLevelType w:val="hybridMultilevel"/>
    <w:tmpl w:val="ADA052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DD35EFE"/>
    <w:multiLevelType w:val="multilevel"/>
    <w:tmpl w:val="1D2A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343774">
    <w:abstractNumId w:val="26"/>
  </w:num>
  <w:num w:numId="2" w16cid:durableId="663356405">
    <w:abstractNumId w:val="16"/>
  </w:num>
  <w:num w:numId="3" w16cid:durableId="75788311">
    <w:abstractNumId w:val="0"/>
  </w:num>
  <w:num w:numId="4" w16cid:durableId="246421745">
    <w:abstractNumId w:val="9"/>
  </w:num>
  <w:num w:numId="5" w16cid:durableId="1920556433">
    <w:abstractNumId w:val="30"/>
  </w:num>
  <w:num w:numId="6" w16cid:durableId="94325045">
    <w:abstractNumId w:val="21"/>
  </w:num>
  <w:num w:numId="7" w16cid:durableId="1139343573">
    <w:abstractNumId w:val="7"/>
  </w:num>
  <w:num w:numId="8" w16cid:durableId="77410296">
    <w:abstractNumId w:val="2"/>
  </w:num>
  <w:num w:numId="9" w16cid:durableId="1104959033">
    <w:abstractNumId w:val="1"/>
  </w:num>
  <w:num w:numId="10" w16cid:durableId="1330719477">
    <w:abstractNumId w:val="13"/>
  </w:num>
  <w:num w:numId="11" w16cid:durableId="1957983638">
    <w:abstractNumId w:val="25"/>
  </w:num>
  <w:num w:numId="12" w16cid:durableId="252858744">
    <w:abstractNumId w:val="28"/>
  </w:num>
  <w:num w:numId="13" w16cid:durableId="2103531102">
    <w:abstractNumId w:val="10"/>
  </w:num>
  <w:num w:numId="14" w16cid:durableId="870068723">
    <w:abstractNumId w:val="24"/>
  </w:num>
  <w:num w:numId="15" w16cid:durableId="1138836231">
    <w:abstractNumId w:val="4"/>
  </w:num>
  <w:num w:numId="16" w16cid:durableId="1679191627">
    <w:abstractNumId w:val="23"/>
  </w:num>
  <w:num w:numId="17" w16cid:durableId="165676266">
    <w:abstractNumId w:val="19"/>
  </w:num>
  <w:num w:numId="18" w16cid:durableId="1689984009">
    <w:abstractNumId w:val="14"/>
  </w:num>
  <w:num w:numId="19" w16cid:durableId="1595362978">
    <w:abstractNumId w:val="18"/>
  </w:num>
  <w:num w:numId="20" w16cid:durableId="1853841154">
    <w:abstractNumId w:val="17"/>
  </w:num>
  <w:num w:numId="21" w16cid:durableId="21706230">
    <w:abstractNumId w:val="12"/>
  </w:num>
  <w:num w:numId="22" w16cid:durableId="269707021">
    <w:abstractNumId w:val="15"/>
  </w:num>
  <w:num w:numId="23" w16cid:durableId="1484202197">
    <w:abstractNumId w:val="3"/>
  </w:num>
  <w:num w:numId="24" w16cid:durableId="291905920">
    <w:abstractNumId w:val="29"/>
  </w:num>
  <w:num w:numId="25" w16cid:durableId="412825900">
    <w:abstractNumId w:val="11"/>
  </w:num>
  <w:num w:numId="26" w16cid:durableId="2083525357">
    <w:abstractNumId w:val="6"/>
  </w:num>
  <w:num w:numId="27" w16cid:durableId="1028796931">
    <w:abstractNumId w:val="5"/>
  </w:num>
  <w:num w:numId="28" w16cid:durableId="1357268580">
    <w:abstractNumId w:val="8"/>
  </w:num>
  <w:num w:numId="29" w16cid:durableId="266501053">
    <w:abstractNumId w:val="27"/>
  </w:num>
  <w:num w:numId="30" w16cid:durableId="291714329">
    <w:abstractNumId w:val="20"/>
  </w:num>
  <w:num w:numId="31" w16cid:durableId="206709822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823"/>
    <w:rsid w:val="00005B11"/>
    <w:rsid w:val="00010B30"/>
    <w:rsid w:val="00025E26"/>
    <w:rsid w:val="000262AE"/>
    <w:rsid w:val="0003184E"/>
    <w:rsid w:val="0004323D"/>
    <w:rsid w:val="00050DE1"/>
    <w:rsid w:val="00052B35"/>
    <w:rsid w:val="00053831"/>
    <w:rsid w:val="000543DE"/>
    <w:rsid w:val="0006301C"/>
    <w:rsid w:val="000677C5"/>
    <w:rsid w:val="00073834"/>
    <w:rsid w:val="0007530B"/>
    <w:rsid w:val="0009721D"/>
    <w:rsid w:val="000A73A6"/>
    <w:rsid w:val="000B2100"/>
    <w:rsid w:val="000B21AB"/>
    <w:rsid w:val="000D5153"/>
    <w:rsid w:val="000E1326"/>
    <w:rsid w:val="000E7BD4"/>
    <w:rsid w:val="000F0DDD"/>
    <w:rsid w:val="000F3823"/>
    <w:rsid w:val="001057A9"/>
    <w:rsid w:val="001217CA"/>
    <w:rsid w:val="00124E5B"/>
    <w:rsid w:val="00145BD6"/>
    <w:rsid w:val="00145C2D"/>
    <w:rsid w:val="00145CAE"/>
    <w:rsid w:val="00150958"/>
    <w:rsid w:val="001545EC"/>
    <w:rsid w:val="00160BCC"/>
    <w:rsid w:val="00160E2A"/>
    <w:rsid w:val="00176E71"/>
    <w:rsid w:val="00181312"/>
    <w:rsid w:val="00182B7C"/>
    <w:rsid w:val="00194836"/>
    <w:rsid w:val="001B1F7D"/>
    <w:rsid w:val="001B7E6C"/>
    <w:rsid w:val="001C03AB"/>
    <w:rsid w:val="001C303A"/>
    <w:rsid w:val="001D1774"/>
    <w:rsid w:val="001D1DE0"/>
    <w:rsid w:val="001D4C13"/>
    <w:rsid w:val="001D5FCA"/>
    <w:rsid w:val="001E47A4"/>
    <w:rsid w:val="001E6B06"/>
    <w:rsid w:val="001F03DD"/>
    <w:rsid w:val="001F73BC"/>
    <w:rsid w:val="00205231"/>
    <w:rsid w:val="002109F7"/>
    <w:rsid w:val="00212C61"/>
    <w:rsid w:val="00213359"/>
    <w:rsid w:val="00220318"/>
    <w:rsid w:val="00231758"/>
    <w:rsid w:val="00233E86"/>
    <w:rsid w:val="0024234C"/>
    <w:rsid w:val="002478AD"/>
    <w:rsid w:val="0025524D"/>
    <w:rsid w:val="00256DE0"/>
    <w:rsid w:val="00257282"/>
    <w:rsid w:val="002572D0"/>
    <w:rsid w:val="002576F0"/>
    <w:rsid w:val="00265A26"/>
    <w:rsid w:val="00271F9E"/>
    <w:rsid w:val="0028194F"/>
    <w:rsid w:val="00283024"/>
    <w:rsid w:val="00292E6C"/>
    <w:rsid w:val="00294132"/>
    <w:rsid w:val="002B418C"/>
    <w:rsid w:val="002B6F93"/>
    <w:rsid w:val="002B7655"/>
    <w:rsid w:val="002C20E5"/>
    <w:rsid w:val="002D0772"/>
    <w:rsid w:val="002D3961"/>
    <w:rsid w:val="002D4003"/>
    <w:rsid w:val="002E7EC9"/>
    <w:rsid w:val="002F24F6"/>
    <w:rsid w:val="00304F0B"/>
    <w:rsid w:val="00310042"/>
    <w:rsid w:val="003113DB"/>
    <w:rsid w:val="003129BC"/>
    <w:rsid w:val="0031450A"/>
    <w:rsid w:val="0032336C"/>
    <w:rsid w:val="003255F5"/>
    <w:rsid w:val="00326395"/>
    <w:rsid w:val="0032759B"/>
    <w:rsid w:val="00330582"/>
    <w:rsid w:val="00331864"/>
    <w:rsid w:val="00343A17"/>
    <w:rsid w:val="00353D92"/>
    <w:rsid w:val="00355801"/>
    <w:rsid w:val="00370756"/>
    <w:rsid w:val="00380059"/>
    <w:rsid w:val="003912D8"/>
    <w:rsid w:val="00393A06"/>
    <w:rsid w:val="003B7408"/>
    <w:rsid w:val="003C0D8E"/>
    <w:rsid w:val="003C48E3"/>
    <w:rsid w:val="003D0B0E"/>
    <w:rsid w:val="003D6508"/>
    <w:rsid w:val="003E3569"/>
    <w:rsid w:val="003E6075"/>
    <w:rsid w:val="003F14F3"/>
    <w:rsid w:val="003F209A"/>
    <w:rsid w:val="00410804"/>
    <w:rsid w:val="004118DC"/>
    <w:rsid w:val="00411B47"/>
    <w:rsid w:val="00412AE1"/>
    <w:rsid w:val="00412F8C"/>
    <w:rsid w:val="0041493A"/>
    <w:rsid w:val="00423B9B"/>
    <w:rsid w:val="00425FCA"/>
    <w:rsid w:val="00436A55"/>
    <w:rsid w:val="00441BDB"/>
    <w:rsid w:val="00450BC8"/>
    <w:rsid w:val="004532BA"/>
    <w:rsid w:val="0046419A"/>
    <w:rsid w:val="00472787"/>
    <w:rsid w:val="004764FA"/>
    <w:rsid w:val="00477400"/>
    <w:rsid w:val="0049033A"/>
    <w:rsid w:val="004A18D5"/>
    <w:rsid w:val="004B185D"/>
    <w:rsid w:val="004C0652"/>
    <w:rsid w:val="004C2E89"/>
    <w:rsid w:val="004C4834"/>
    <w:rsid w:val="004C5342"/>
    <w:rsid w:val="004C6A04"/>
    <w:rsid w:val="004C6FC1"/>
    <w:rsid w:val="004D634A"/>
    <w:rsid w:val="004E5AD8"/>
    <w:rsid w:val="004F15FC"/>
    <w:rsid w:val="004F3C07"/>
    <w:rsid w:val="004F79BE"/>
    <w:rsid w:val="0050283C"/>
    <w:rsid w:val="00505536"/>
    <w:rsid w:val="00511454"/>
    <w:rsid w:val="00513B3C"/>
    <w:rsid w:val="00515DA6"/>
    <w:rsid w:val="00534512"/>
    <w:rsid w:val="00540231"/>
    <w:rsid w:val="00541F1E"/>
    <w:rsid w:val="0054764B"/>
    <w:rsid w:val="00551F2C"/>
    <w:rsid w:val="005539E4"/>
    <w:rsid w:val="00575AC6"/>
    <w:rsid w:val="00580FD0"/>
    <w:rsid w:val="00591C0E"/>
    <w:rsid w:val="005936DE"/>
    <w:rsid w:val="00595E34"/>
    <w:rsid w:val="005A239C"/>
    <w:rsid w:val="005A3DA6"/>
    <w:rsid w:val="005A4866"/>
    <w:rsid w:val="005A5F60"/>
    <w:rsid w:val="005B36E2"/>
    <w:rsid w:val="005B42C5"/>
    <w:rsid w:val="005C3505"/>
    <w:rsid w:val="005D4981"/>
    <w:rsid w:val="005E311F"/>
    <w:rsid w:val="005E6A86"/>
    <w:rsid w:val="00604160"/>
    <w:rsid w:val="00606A94"/>
    <w:rsid w:val="00606B55"/>
    <w:rsid w:val="00627B69"/>
    <w:rsid w:val="00644ADC"/>
    <w:rsid w:val="006543AA"/>
    <w:rsid w:val="00654A21"/>
    <w:rsid w:val="0065797D"/>
    <w:rsid w:val="006605E5"/>
    <w:rsid w:val="00662B4A"/>
    <w:rsid w:val="00671DD6"/>
    <w:rsid w:val="00674C61"/>
    <w:rsid w:val="00691FE2"/>
    <w:rsid w:val="006B2929"/>
    <w:rsid w:val="006C00AC"/>
    <w:rsid w:val="006D4C59"/>
    <w:rsid w:val="006D4C7E"/>
    <w:rsid w:val="006D7BA4"/>
    <w:rsid w:val="006D7F8B"/>
    <w:rsid w:val="006E15D6"/>
    <w:rsid w:val="006E47FD"/>
    <w:rsid w:val="006E6339"/>
    <w:rsid w:val="006F194D"/>
    <w:rsid w:val="006F240D"/>
    <w:rsid w:val="006F2A92"/>
    <w:rsid w:val="006F4634"/>
    <w:rsid w:val="006F60DF"/>
    <w:rsid w:val="00706A2F"/>
    <w:rsid w:val="007149A1"/>
    <w:rsid w:val="00715032"/>
    <w:rsid w:val="0072642C"/>
    <w:rsid w:val="00726CF3"/>
    <w:rsid w:val="00732904"/>
    <w:rsid w:val="00734406"/>
    <w:rsid w:val="00734EDC"/>
    <w:rsid w:val="00743282"/>
    <w:rsid w:val="0074408E"/>
    <w:rsid w:val="007456EB"/>
    <w:rsid w:val="007478E5"/>
    <w:rsid w:val="00752F72"/>
    <w:rsid w:val="00760939"/>
    <w:rsid w:val="007628B8"/>
    <w:rsid w:val="00763C9D"/>
    <w:rsid w:val="007735BD"/>
    <w:rsid w:val="0077653E"/>
    <w:rsid w:val="00784047"/>
    <w:rsid w:val="0078703E"/>
    <w:rsid w:val="007929B4"/>
    <w:rsid w:val="00796E40"/>
    <w:rsid w:val="007A1AA2"/>
    <w:rsid w:val="007A42F6"/>
    <w:rsid w:val="007A5DD3"/>
    <w:rsid w:val="007B1E4F"/>
    <w:rsid w:val="007B3775"/>
    <w:rsid w:val="007C398A"/>
    <w:rsid w:val="007C79A6"/>
    <w:rsid w:val="007E2543"/>
    <w:rsid w:val="007F0267"/>
    <w:rsid w:val="007F122B"/>
    <w:rsid w:val="007F4488"/>
    <w:rsid w:val="00803908"/>
    <w:rsid w:val="008176CF"/>
    <w:rsid w:val="00824A96"/>
    <w:rsid w:val="00835A58"/>
    <w:rsid w:val="00842AE5"/>
    <w:rsid w:val="00842CB9"/>
    <w:rsid w:val="0084480D"/>
    <w:rsid w:val="008525A3"/>
    <w:rsid w:val="008538E1"/>
    <w:rsid w:val="00855756"/>
    <w:rsid w:val="00864404"/>
    <w:rsid w:val="008657C1"/>
    <w:rsid w:val="00866E4C"/>
    <w:rsid w:val="008674B7"/>
    <w:rsid w:val="00886AC0"/>
    <w:rsid w:val="0089093F"/>
    <w:rsid w:val="008A26E4"/>
    <w:rsid w:val="008D035E"/>
    <w:rsid w:val="008D0D3A"/>
    <w:rsid w:val="008E1BC0"/>
    <w:rsid w:val="008E6DC8"/>
    <w:rsid w:val="008F098A"/>
    <w:rsid w:val="008F3042"/>
    <w:rsid w:val="008F4DCB"/>
    <w:rsid w:val="008F533A"/>
    <w:rsid w:val="00904155"/>
    <w:rsid w:val="00905ECE"/>
    <w:rsid w:val="00910135"/>
    <w:rsid w:val="00921C88"/>
    <w:rsid w:val="00930B4D"/>
    <w:rsid w:val="00957AC1"/>
    <w:rsid w:val="009759AE"/>
    <w:rsid w:val="009761AE"/>
    <w:rsid w:val="00984D04"/>
    <w:rsid w:val="00990DE4"/>
    <w:rsid w:val="00994235"/>
    <w:rsid w:val="009B10D6"/>
    <w:rsid w:val="009C6457"/>
    <w:rsid w:val="009D1DA4"/>
    <w:rsid w:val="009D2A5D"/>
    <w:rsid w:val="009D2EE2"/>
    <w:rsid w:val="009E0E97"/>
    <w:rsid w:val="009F2DC8"/>
    <w:rsid w:val="009F4566"/>
    <w:rsid w:val="009F4FEA"/>
    <w:rsid w:val="00A11C24"/>
    <w:rsid w:val="00A13567"/>
    <w:rsid w:val="00A162B3"/>
    <w:rsid w:val="00A26B3A"/>
    <w:rsid w:val="00A423C5"/>
    <w:rsid w:val="00A43152"/>
    <w:rsid w:val="00A43BEA"/>
    <w:rsid w:val="00A47A72"/>
    <w:rsid w:val="00A57433"/>
    <w:rsid w:val="00A8500D"/>
    <w:rsid w:val="00A85032"/>
    <w:rsid w:val="00AA0090"/>
    <w:rsid w:val="00AA1850"/>
    <w:rsid w:val="00AA39E0"/>
    <w:rsid w:val="00AA69C5"/>
    <w:rsid w:val="00AB093E"/>
    <w:rsid w:val="00AB6793"/>
    <w:rsid w:val="00AD151D"/>
    <w:rsid w:val="00AE3235"/>
    <w:rsid w:val="00AE49CB"/>
    <w:rsid w:val="00AF2795"/>
    <w:rsid w:val="00AF46DE"/>
    <w:rsid w:val="00B01C33"/>
    <w:rsid w:val="00B0600A"/>
    <w:rsid w:val="00B2142F"/>
    <w:rsid w:val="00B21E12"/>
    <w:rsid w:val="00B22F46"/>
    <w:rsid w:val="00B24ABB"/>
    <w:rsid w:val="00B26D67"/>
    <w:rsid w:val="00B41269"/>
    <w:rsid w:val="00B414E8"/>
    <w:rsid w:val="00B47995"/>
    <w:rsid w:val="00B5522F"/>
    <w:rsid w:val="00B567A2"/>
    <w:rsid w:val="00B60D2D"/>
    <w:rsid w:val="00B73DF5"/>
    <w:rsid w:val="00B804F3"/>
    <w:rsid w:val="00B80540"/>
    <w:rsid w:val="00B80B9D"/>
    <w:rsid w:val="00B822DB"/>
    <w:rsid w:val="00B9386E"/>
    <w:rsid w:val="00B96AFF"/>
    <w:rsid w:val="00BA1DE3"/>
    <w:rsid w:val="00BA67BB"/>
    <w:rsid w:val="00BD3897"/>
    <w:rsid w:val="00BF4192"/>
    <w:rsid w:val="00C018A7"/>
    <w:rsid w:val="00C04770"/>
    <w:rsid w:val="00C33088"/>
    <w:rsid w:val="00C35D2E"/>
    <w:rsid w:val="00C43AD1"/>
    <w:rsid w:val="00C45DAC"/>
    <w:rsid w:val="00C517AB"/>
    <w:rsid w:val="00C552D7"/>
    <w:rsid w:val="00C70AE5"/>
    <w:rsid w:val="00C72383"/>
    <w:rsid w:val="00C72EFC"/>
    <w:rsid w:val="00C750B7"/>
    <w:rsid w:val="00C86931"/>
    <w:rsid w:val="00C95022"/>
    <w:rsid w:val="00C97A98"/>
    <w:rsid w:val="00CA7843"/>
    <w:rsid w:val="00CB5F89"/>
    <w:rsid w:val="00CB765E"/>
    <w:rsid w:val="00CC6291"/>
    <w:rsid w:val="00CC762C"/>
    <w:rsid w:val="00CD1BA6"/>
    <w:rsid w:val="00CD2B16"/>
    <w:rsid w:val="00CE3122"/>
    <w:rsid w:val="00CF383E"/>
    <w:rsid w:val="00D11DE7"/>
    <w:rsid w:val="00D15345"/>
    <w:rsid w:val="00D245E2"/>
    <w:rsid w:val="00D3643A"/>
    <w:rsid w:val="00D455E1"/>
    <w:rsid w:val="00D63644"/>
    <w:rsid w:val="00D758B3"/>
    <w:rsid w:val="00D92ECC"/>
    <w:rsid w:val="00D92F08"/>
    <w:rsid w:val="00D95629"/>
    <w:rsid w:val="00DA07B8"/>
    <w:rsid w:val="00DA7DFA"/>
    <w:rsid w:val="00DB18AB"/>
    <w:rsid w:val="00DD612F"/>
    <w:rsid w:val="00DF76F1"/>
    <w:rsid w:val="00E0016B"/>
    <w:rsid w:val="00E03F1A"/>
    <w:rsid w:val="00E0434F"/>
    <w:rsid w:val="00E04E10"/>
    <w:rsid w:val="00E06F46"/>
    <w:rsid w:val="00E079E5"/>
    <w:rsid w:val="00E27F62"/>
    <w:rsid w:val="00E30052"/>
    <w:rsid w:val="00E320F7"/>
    <w:rsid w:val="00E37CB7"/>
    <w:rsid w:val="00E41EB2"/>
    <w:rsid w:val="00E435E7"/>
    <w:rsid w:val="00E44823"/>
    <w:rsid w:val="00E50356"/>
    <w:rsid w:val="00E61237"/>
    <w:rsid w:val="00E71F89"/>
    <w:rsid w:val="00E7435A"/>
    <w:rsid w:val="00E77396"/>
    <w:rsid w:val="00E90238"/>
    <w:rsid w:val="00E915FD"/>
    <w:rsid w:val="00E93880"/>
    <w:rsid w:val="00E93E6A"/>
    <w:rsid w:val="00EA1FB4"/>
    <w:rsid w:val="00EA3C88"/>
    <w:rsid w:val="00EA60FD"/>
    <w:rsid w:val="00EB3630"/>
    <w:rsid w:val="00EB4C04"/>
    <w:rsid w:val="00EB5796"/>
    <w:rsid w:val="00EC436E"/>
    <w:rsid w:val="00EC45FA"/>
    <w:rsid w:val="00ED3C90"/>
    <w:rsid w:val="00ED3DDA"/>
    <w:rsid w:val="00ED47A5"/>
    <w:rsid w:val="00F00A56"/>
    <w:rsid w:val="00F128A6"/>
    <w:rsid w:val="00F21912"/>
    <w:rsid w:val="00F23269"/>
    <w:rsid w:val="00F368BE"/>
    <w:rsid w:val="00F413FF"/>
    <w:rsid w:val="00F57F64"/>
    <w:rsid w:val="00F607B6"/>
    <w:rsid w:val="00F66358"/>
    <w:rsid w:val="00F74841"/>
    <w:rsid w:val="00F82609"/>
    <w:rsid w:val="00F82F25"/>
    <w:rsid w:val="00F9399F"/>
    <w:rsid w:val="00F93BBD"/>
    <w:rsid w:val="00FA2E73"/>
    <w:rsid w:val="00FC4957"/>
    <w:rsid w:val="00FE09A6"/>
    <w:rsid w:val="00FE4ED5"/>
    <w:rsid w:val="00FE5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034F5C"/>
  <w15:chartTrackingRefBased/>
  <w15:docId w15:val="{050AA424-5D5F-48C6-82C3-4B2A06B95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0F3823"/>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qFormat/>
    <w:rsid w:val="000F3823"/>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0F3823"/>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link w:val="40"/>
    <w:uiPriority w:val="9"/>
    <w:semiHidden/>
    <w:unhideWhenUsed/>
    <w:qFormat/>
    <w:rsid w:val="00B41269"/>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F3823"/>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0F3823"/>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0F3823"/>
    <w:rPr>
      <w:rFonts w:ascii="ＭＳ Ｐゴシック" w:eastAsia="ＭＳ Ｐゴシック" w:hAnsi="ＭＳ Ｐゴシック" w:cs="ＭＳ Ｐゴシック"/>
      <w:b/>
      <w:bCs/>
      <w:kern w:val="0"/>
      <w:sz w:val="27"/>
      <w:szCs w:val="27"/>
    </w:rPr>
  </w:style>
  <w:style w:type="paragraph" w:styleId="Web">
    <w:name w:val="Normal (Web)"/>
    <w:basedOn w:val="a"/>
    <w:uiPriority w:val="99"/>
    <w:semiHidden/>
    <w:unhideWhenUsed/>
    <w:rsid w:val="000F382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0F3823"/>
    <w:rPr>
      <w:b/>
      <w:bCs/>
    </w:rPr>
  </w:style>
  <w:style w:type="paragraph" w:styleId="a4">
    <w:name w:val="No Spacing"/>
    <w:uiPriority w:val="1"/>
    <w:qFormat/>
    <w:rsid w:val="000F3823"/>
    <w:pPr>
      <w:widowControl w:val="0"/>
      <w:jc w:val="both"/>
    </w:pPr>
  </w:style>
  <w:style w:type="character" w:customStyle="1" w:styleId="40">
    <w:name w:val="見出し 4 (文字)"/>
    <w:basedOn w:val="a0"/>
    <w:link w:val="4"/>
    <w:uiPriority w:val="9"/>
    <w:semiHidden/>
    <w:rsid w:val="00B41269"/>
    <w:rPr>
      <w:b/>
      <w:bCs/>
    </w:rPr>
  </w:style>
  <w:style w:type="paragraph" w:styleId="a5">
    <w:name w:val="List Paragraph"/>
    <w:basedOn w:val="a"/>
    <w:uiPriority w:val="34"/>
    <w:qFormat/>
    <w:rsid w:val="00734406"/>
    <w:pPr>
      <w:ind w:leftChars="400" w:left="840"/>
    </w:pPr>
  </w:style>
  <w:style w:type="paragraph" w:styleId="a6">
    <w:name w:val="header"/>
    <w:basedOn w:val="a"/>
    <w:link w:val="a7"/>
    <w:uiPriority w:val="99"/>
    <w:unhideWhenUsed/>
    <w:rsid w:val="007A5DD3"/>
    <w:pPr>
      <w:tabs>
        <w:tab w:val="center" w:pos="4252"/>
        <w:tab w:val="right" w:pos="8504"/>
      </w:tabs>
      <w:snapToGrid w:val="0"/>
    </w:pPr>
  </w:style>
  <w:style w:type="character" w:customStyle="1" w:styleId="a7">
    <w:name w:val="ヘッダー (文字)"/>
    <w:basedOn w:val="a0"/>
    <w:link w:val="a6"/>
    <w:uiPriority w:val="99"/>
    <w:rsid w:val="007A5DD3"/>
  </w:style>
  <w:style w:type="paragraph" w:styleId="a8">
    <w:name w:val="footer"/>
    <w:basedOn w:val="a"/>
    <w:link w:val="a9"/>
    <w:uiPriority w:val="99"/>
    <w:unhideWhenUsed/>
    <w:rsid w:val="007A5DD3"/>
    <w:pPr>
      <w:tabs>
        <w:tab w:val="center" w:pos="4252"/>
        <w:tab w:val="right" w:pos="8504"/>
      </w:tabs>
      <w:snapToGrid w:val="0"/>
    </w:pPr>
  </w:style>
  <w:style w:type="character" w:customStyle="1" w:styleId="a9">
    <w:name w:val="フッター (文字)"/>
    <w:basedOn w:val="a0"/>
    <w:link w:val="a8"/>
    <w:uiPriority w:val="99"/>
    <w:rsid w:val="007A5DD3"/>
  </w:style>
  <w:style w:type="paragraph" w:customStyle="1" w:styleId="pdq2pgselectionanchorcontainer">
    <w:name w:val="pdq2pg_selectionanchorcontainer"/>
    <w:basedOn w:val="a"/>
    <w:rsid w:val="00513B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5038">
      <w:bodyDiv w:val="1"/>
      <w:marLeft w:val="0"/>
      <w:marRight w:val="0"/>
      <w:marTop w:val="0"/>
      <w:marBottom w:val="0"/>
      <w:divBdr>
        <w:top w:val="none" w:sz="0" w:space="0" w:color="auto"/>
        <w:left w:val="none" w:sz="0" w:space="0" w:color="auto"/>
        <w:bottom w:val="none" w:sz="0" w:space="0" w:color="auto"/>
        <w:right w:val="none" w:sz="0" w:space="0" w:color="auto"/>
      </w:divBdr>
      <w:divsChild>
        <w:div w:id="1006130212">
          <w:marLeft w:val="0"/>
          <w:marRight w:val="0"/>
          <w:marTop w:val="0"/>
          <w:marBottom w:val="0"/>
          <w:divBdr>
            <w:top w:val="none" w:sz="0" w:space="0" w:color="auto"/>
            <w:left w:val="none" w:sz="0" w:space="0" w:color="auto"/>
            <w:bottom w:val="none" w:sz="0" w:space="0" w:color="auto"/>
            <w:right w:val="none" w:sz="0" w:space="0" w:color="auto"/>
          </w:divBdr>
          <w:divsChild>
            <w:div w:id="110712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3125">
      <w:bodyDiv w:val="1"/>
      <w:marLeft w:val="0"/>
      <w:marRight w:val="0"/>
      <w:marTop w:val="0"/>
      <w:marBottom w:val="0"/>
      <w:divBdr>
        <w:top w:val="none" w:sz="0" w:space="0" w:color="auto"/>
        <w:left w:val="none" w:sz="0" w:space="0" w:color="auto"/>
        <w:bottom w:val="none" w:sz="0" w:space="0" w:color="auto"/>
        <w:right w:val="none" w:sz="0" w:space="0" w:color="auto"/>
      </w:divBdr>
      <w:divsChild>
        <w:div w:id="1789396259">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50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195838">
      <w:bodyDiv w:val="1"/>
      <w:marLeft w:val="0"/>
      <w:marRight w:val="0"/>
      <w:marTop w:val="0"/>
      <w:marBottom w:val="0"/>
      <w:divBdr>
        <w:top w:val="none" w:sz="0" w:space="0" w:color="auto"/>
        <w:left w:val="none" w:sz="0" w:space="0" w:color="auto"/>
        <w:bottom w:val="none" w:sz="0" w:space="0" w:color="auto"/>
        <w:right w:val="none" w:sz="0" w:space="0" w:color="auto"/>
      </w:divBdr>
      <w:divsChild>
        <w:div w:id="1262371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63139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30358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9542540">
      <w:bodyDiv w:val="1"/>
      <w:marLeft w:val="0"/>
      <w:marRight w:val="0"/>
      <w:marTop w:val="0"/>
      <w:marBottom w:val="0"/>
      <w:divBdr>
        <w:top w:val="none" w:sz="0" w:space="0" w:color="auto"/>
        <w:left w:val="none" w:sz="0" w:space="0" w:color="auto"/>
        <w:bottom w:val="none" w:sz="0" w:space="0" w:color="auto"/>
        <w:right w:val="none" w:sz="0" w:space="0" w:color="auto"/>
      </w:divBdr>
      <w:divsChild>
        <w:div w:id="988484794">
          <w:marLeft w:val="0"/>
          <w:marRight w:val="0"/>
          <w:marTop w:val="0"/>
          <w:marBottom w:val="0"/>
          <w:divBdr>
            <w:top w:val="none" w:sz="0" w:space="0" w:color="auto"/>
            <w:left w:val="none" w:sz="0" w:space="0" w:color="auto"/>
            <w:bottom w:val="none" w:sz="0" w:space="0" w:color="auto"/>
            <w:right w:val="none" w:sz="0" w:space="0" w:color="auto"/>
          </w:divBdr>
        </w:div>
      </w:divsChild>
    </w:div>
    <w:div w:id="936789651">
      <w:bodyDiv w:val="1"/>
      <w:marLeft w:val="0"/>
      <w:marRight w:val="0"/>
      <w:marTop w:val="0"/>
      <w:marBottom w:val="0"/>
      <w:divBdr>
        <w:top w:val="none" w:sz="0" w:space="0" w:color="auto"/>
        <w:left w:val="none" w:sz="0" w:space="0" w:color="auto"/>
        <w:bottom w:val="none" w:sz="0" w:space="0" w:color="auto"/>
        <w:right w:val="none" w:sz="0" w:space="0" w:color="auto"/>
      </w:divBdr>
    </w:div>
    <w:div w:id="1221475010">
      <w:bodyDiv w:val="1"/>
      <w:marLeft w:val="0"/>
      <w:marRight w:val="0"/>
      <w:marTop w:val="0"/>
      <w:marBottom w:val="0"/>
      <w:divBdr>
        <w:top w:val="none" w:sz="0" w:space="0" w:color="auto"/>
        <w:left w:val="none" w:sz="0" w:space="0" w:color="auto"/>
        <w:bottom w:val="none" w:sz="0" w:space="0" w:color="auto"/>
        <w:right w:val="none" w:sz="0" w:space="0" w:color="auto"/>
      </w:divBdr>
      <w:divsChild>
        <w:div w:id="1243569204">
          <w:marLeft w:val="0"/>
          <w:marRight w:val="0"/>
          <w:marTop w:val="0"/>
          <w:marBottom w:val="0"/>
          <w:divBdr>
            <w:top w:val="none" w:sz="0" w:space="0" w:color="auto"/>
            <w:left w:val="none" w:sz="0" w:space="0" w:color="auto"/>
            <w:bottom w:val="none" w:sz="0" w:space="0" w:color="auto"/>
            <w:right w:val="none" w:sz="0" w:space="0" w:color="auto"/>
          </w:divBdr>
          <w:divsChild>
            <w:div w:id="1896313760">
              <w:marLeft w:val="0"/>
              <w:marRight w:val="0"/>
              <w:marTop w:val="0"/>
              <w:marBottom w:val="0"/>
              <w:divBdr>
                <w:top w:val="none" w:sz="0" w:space="0" w:color="auto"/>
                <w:left w:val="none" w:sz="0" w:space="0" w:color="auto"/>
                <w:bottom w:val="none" w:sz="0" w:space="0" w:color="auto"/>
                <w:right w:val="none" w:sz="0" w:space="0" w:color="auto"/>
              </w:divBdr>
            </w:div>
            <w:div w:id="113698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842459">
      <w:bodyDiv w:val="1"/>
      <w:marLeft w:val="0"/>
      <w:marRight w:val="0"/>
      <w:marTop w:val="0"/>
      <w:marBottom w:val="0"/>
      <w:divBdr>
        <w:top w:val="none" w:sz="0" w:space="0" w:color="auto"/>
        <w:left w:val="none" w:sz="0" w:space="0" w:color="auto"/>
        <w:bottom w:val="none" w:sz="0" w:space="0" w:color="auto"/>
        <w:right w:val="none" w:sz="0" w:space="0" w:color="auto"/>
      </w:divBdr>
      <w:divsChild>
        <w:div w:id="1900742982">
          <w:marLeft w:val="0"/>
          <w:marRight w:val="0"/>
          <w:marTop w:val="0"/>
          <w:marBottom w:val="0"/>
          <w:divBdr>
            <w:top w:val="none" w:sz="0" w:space="0" w:color="auto"/>
            <w:left w:val="none" w:sz="0" w:space="0" w:color="auto"/>
            <w:bottom w:val="none" w:sz="0" w:space="0" w:color="auto"/>
            <w:right w:val="none" w:sz="0" w:space="0" w:color="auto"/>
          </w:divBdr>
        </w:div>
      </w:divsChild>
    </w:div>
    <w:div w:id="169549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164</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萩原　綾子</dc:creator>
  <cp:keywords/>
  <dc:description/>
  <cp:lastModifiedBy>ayumi</cp:lastModifiedBy>
  <cp:revision>2</cp:revision>
  <dcterms:created xsi:type="dcterms:W3CDTF">2026-08-30T23:00:00Z</dcterms:created>
  <dcterms:modified xsi:type="dcterms:W3CDTF">2026-08-30T23:00:00Z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615767f3-d28a-426b-b01d-4637725ffb0c</vt:lpwstr>
  </property>
</Properties>
</file>